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02" w:rsidRPr="008C3C02" w:rsidRDefault="008C3C02" w:rsidP="008C3C02">
      <w:pPr>
        <w:spacing w:after="0" w:line="240" w:lineRule="auto"/>
        <w:jc w:val="center"/>
        <w:rPr>
          <w:rFonts w:ascii="Arial" w:eastAsia="Times New Roman" w:hAnsi="Arial" w:cs="Arial"/>
          <w:color w:val="000000"/>
          <w:sz w:val="12"/>
          <w:szCs w:val="12"/>
        </w:rPr>
      </w:pPr>
      <w:bookmarkStart w:id="0" w:name="_GoBack"/>
      <w:bookmarkEnd w:id="0"/>
      <w:r w:rsidRPr="008C3C02">
        <w:rPr>
          <w:rFonts w:ascii="Times New Roman" w:eastAsia="Times New Roman" w:hAnsi="Times New Roman" w:cs="Times New Roman"/>
          <w:b/>
          <w:bCs/>
          <w:color w:val="000000"/>
          <w:sz w:val="24"/>
          <w:szCs w:val="24"/>
        </w:rPr>
        <w:t>Uluslararası Ticaret ve Finans Ana Bilim Dalı Tezli Yüksek Lisans Programı</w:t>
      </w:r>
    </w:p>
    <w:p w:rsidR="008C3C02" w:rsidRPr="008C3C02" w:rsidRDefault="008C3C02" w:rsidP="008C3C02">
      <w:pPr>
        <w:spacing w:after="0" w:line="240" w:lineRule="auto"/>
        <w:jc w:val="center"/>
        <w:rPr>
          <w:rFonts w:ascii="Arial" w:eastAsia="Times New Roman" w:hAnsi="Arial" w:cs="Arial"/>
          <w:color w:val="000000"/>
          <w:sz w:val="12"/>
          <w:szCs w:val="12"/>
        </w:rPr>
      </w:pPr>
      <w:r w:rsidRPr="008C3C02">
        <w:rPr>
          <w:rFonts w:ascii="Times New Roman" w:eastAsia="Times New Roman" w:hAnsi="Times New Roman" w:cs="Times New Roman"/>
          <w:b/>
          <w:bCs/>
          <w:color w:val="000000"/>
          <w:sz w:val="24"/>
          <w:szCs w:val="24"/>
        </w:rPr>
        <w:t>Başvuru Şartları</w:t>
      </w:r>
    </w:p>
    <w:p w:rsidR="008C3C02" w:rsidRPr="008C3C02" w:rsidRDefault="008C3C02" w:rsidP="008C3C02">
      <w:pPr>
        <w:spacing w:before="100" w:beforeAutospacing="1" w:after="100" w:afterAutospacing="1" w:line="240" w:lineRule="auto"/>
        <w:ind w:left="1645" w:hanging="360"/>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z w:val="24"/>
          <w:szCs w:val="24"/>
        </w:rPr>
        <w:t>A.</w:t>
      </w:r>
      <w:r w:rsidRPr="008C3C02">
        <w:rPr>
          <w:rFonts w:ascii="Times New Roman" w:eastAsia="Times New Roman" w:hAnsi="Times New Roman" w:cs="Times New Roman"/>
          <w:color w:val="000000"/>
          <w:sz w:val="24"/>
          <w:szCs w:val="24"/>
        </w:rPr>
        <w:t>    </w:t>
      </w:r>
      <w:r w:rsidRPr="008C3C02">
        <w:rPr>
          <w:rFonts w:ascii="Times New Roman" w:eastAsia="Times New Roman" w:hAnsi="Times New Roman" w:cs="Times New Roman"/>
          <w:b/>
          <w:bCs/>
          <w:color w:val="000000"/>
          <w:sz w:val="24"/>
          <w:szCs w:val="24"/>
        </w:rPr>
        <w:t>Genel Şartlar</w:t>
      </w:r>
    </w:p>
    <w:p w:rsidR="008C3C02" w:rsidRPr="008C3C02" w:rsidRDefault="008C3C02" w:rsidP="008C3C02">
      <w:pPr>
        <w:spacing w:before="240" w:after="0"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1.</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Üniversitelerin ilgili fakültelerinin, İşletme, İktisat/Ekonomi, Maliye, Çalışma Ekonomisi, Uluslararası Ticaret, Uluslararası Finans, İşletme Mühendisliği, Endüstri Mühendisliği,  Bankacılık ve Finans, Sigortacılık veya Ekonometri bölümü lisans programlarının herhangi birisinden mezun olmak.</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2.</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ALES sınavından, eşit ağırlık (EA) puan türünden en az 55 puan almış olmak.</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3.</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Erkek adaylar için askerliğini yapmış olmak ya da askerlik için bir engel bulunmamak.</w:t>
      </w:r>
    </w:p>
    <w:p w:rsidR="008C3C02" w:rsidRPr="008C3C02" w:rsidRDefault="008C3C02" w:rsidP="008C3C02">
      <w:pPr>
        <w:spacing w:before="200" w:after="0" w:line="240" w:lineRule="auto"/>
        <w:ind w:left="982" w:right="765"/>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z w:val="24"/>
          <w:szCs w:val="24"/>
        </w:rPr>
        <w:t> </w:t>
      </w:r>
    </w:p>
    <w:p w:rsidR="008C3C02" w:rsidRPr="008C3C02" w:rsidRDefault="008C3C02" w:rsidP="008C3C02">
      <w:pPr>
        <w:spacing w:before="100" w:beforeAutospacing="1" w:after="100" w:afterAutospacing="1" w:line="240" w:lineRule="auto"/>
        <w:ind w:left="1645" w:hanging="360"/>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z w:val="24"/>
          <w:szCs w:val="24"/>
        </w:rPr>
        <w:t>B.</w:t>
      </w:r>
      <w:r w:rsidRPr="008C3C02">
        <w:rPr>
          <w:rFonts w:ascii="Times New Roman" w:eastAsia="Times New Roman" w:hAnsi="Times New Roman" w:cs="Times New Roman"/>
          <w:color w:val="000000"/>
          <w:sz w:val="24"/>
          <w:szCs w:val="24"/>
        </w:rPr>
        <w:t>     </w:t>
      </w:r>
      <w:r w:rsidRPr="008C3C02">
        <w:rPr>
          <w:rFonts w:ascii="Times New Roman" w:eastAsia="Times New Roman" w:hAnsi="Times New Roman" w:cs="Times New Roman"/>
          <w:b/>
          <w:bCs/>
          <w:color w:val="000000"/>
          <w:sz w:val="24"/>
          <w:szCs w:val="24"/>
        </w:rPr>
        <w:t>Yüksek Lisans Programına Başvuru İçin İstenilen Belgeler</w:t>
      </w:r>
    </w:p>
    <w:p w:rsidR="008C3C02" w:rsidRPr="008C3C02" w:rsidRDefault="008C3C02" w:rsidP="008C3C02">
      <w:pPr>
        <w:spacing w:before="240" w:after="0"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1.</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Nüfus Cüzdanı (Kimlik kartının üzerinde T.C. Kimlik Numarası olmalıdır.)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2.</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 xml:space="preserve">Lisans Diploması </w:t>
      </w:r>
      <w:proofErr w:type="gramStart"/>
      <w:r w:rsidRPr="008C3C02">
        <w:rPr>
          <w:rFonts w:ascii="Times New Roman" w:eastAsia="Times New Roman" w:hAnsi="Times New Roman" w:cs="Times New Roman"/>
          <w:color w:val="000000"/>
          <w:sz w:val="24"/>
          <w:szCs w:val="24"/>
        </w:rPr>
        <w:t>(</w:t>
      </w:r>
      <w:proofErr w:type="gramEnd"/>
      <w:r w:rsidRPr="008C3C02">
        <w:rPr>
          <w:rFonts w:ascii="Times New Roman" w:eastAsia="Times New Roman" w:hAnsi="Times New Roman" w:cs="Times New Roman"/>
          <w:color w:val="000000"/>
          <w:sz w:val="24"/>
          <w:szCs w:val="24"/>
        </w:rPr>
        <w:t xml:space="preserve">Lisans eğitimini yurtdışında tamamlamış T.C. Vatandaşı adayların, Yükseköğretim Kurulu Başkanlığından diploma denklik belgesi almaları gerekmektedir. Mezun olabilecek durumda başvuru yapanlar, kesin kayıt tarihlerinde mezuniyet belgelerini veya mezun olduğuna dair mezuniyet tarihini de belirten Üniversitelerinden </w:t>
      </w:r>
      <w:proofErr w:type="gramStart"/>
      <w:r w:rsidRPr="008C3C02">
        <w:rPr>
          <w:rFonts w:ascii="Times New Roman" w:eastAsia="Times New Roman" w:hAnsi="Times New Roman" w:cs="Times New Roman"/>
          <w:color w:val="000000"/>
          <w:sz w:val="24"/>
          <w:szCs w:val="24"/>
        </w:rPr>
        <w:t>onaylı</w:t>
      </w:r>
      <w:proofErr w:type="gramEnd"/>
      <w:r w:rsidRPr="008C3C02">
        <w:rPr>
          <w:rFonts w:ascii="Times New Roman" w:eastAsia="Times New Roman" w:hAnsi="Times New Roman" w:cs="Times New Roman"/>
          <w:color w:val="000000"/>
          <w:sz w:val="24"/>
          <w:szCs w:val="24"/>
        </w:rPr>
        <w:t xml:space="preserve"> bir belge ibraz etmek zorundadırlar. Kesin kayıt tarihinden önce mezun olamayan öğrenciler, asil olarak kazanmış olsalar dahi kesin kayıtları yapılmayacaktır.</w:t>
      </w:r>
      <w:proofErr w:type="gramStart"/>
      <w:r w:rsidRPr="008C3C02">
        <w:rPr>
          <w:rFonts w:ascii="Times New Roman" w:eastAsia="Times New Roman" w:hAnsi="Times New Roman" w:cs="Times New Roman"/>
          <w:color w:val="000000"/>
          <w:sz w:val="24"/>
          <w:szCs w:val="24"/>
        </w:rPr>
        <w:t>)</w:t>
      </w:r>
      <w:proofErr w:type="gramEnd"/>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3.</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 xml:space="preserve">Not Döküm Belgesi </w:t>
      </w:r>
      <w:proofErr w:type="gramStart"/>
      <w:r w:rsidRPr="008C3C02">
        <w:rPr>
          <w:rFonts w:ascii="Times New Roman" w:eastAsia="Times New Roman" w:hAnsi="Times New Roman" w:cs="Times New Roman"/>
          <w:color w:val="000000"/>
          <w:sz w:val="24"/>
          <w:szCs w:val="24"/>
        </w:rPr>
        <w:t>(</w:t>
      </w:r>
      <w:proofErr w:type="gramEnd"/>
      <w:r w:rsidRPr="008C3C02">
        <w:rPr>
          <w:rFonts w:ascii="Times New Roman" w:eastAsia="Times New Roman" w:hAnsi="Times New Roman" w:cs="Times New Roman"/>
          <w:color w:val="000000"/>
          <w:sz w:val="24"/>
          <w:szCs w:val="24"/>
        </w:rPr>
        <w:t>Not döküm belgesinde (transkript) mezuniyet not ortalaması veya mezun olabilecek adayların başvuru esnasındaki genel ağırlıklı not ortalaması 100’lük not sistemine göre alınmış olmalıdır. Ancak 100’lük sistem dışında not sistemi kullanan üniversitelerden mezun olan adayların varsa mezun oldukları üniversiteden 100’lük sistemdeki eşdeğer puanlarını gösterir belgeyi başvuru esnasında ibraz etmeleri gerekmektedir. İbraz etmeyenlerin not dönüştürme işlemi Yükseköğretim Kurulu’nun belirlemiş olduğu eşdeğer tablolara göre yapılacaktır.</w:t>
      </w:r>
      <w:proofErr w:type="gramStart"/>
      <w:r w:rsidRPr="008C3C02">
        <w:rPr>
          <w:rFonts w:ascii="Times New Roman" w:eastAsia="Times New Roman" w:hAnsi="Times New Roman" w:cs="Times New Roman"/>
          <w:color w:val="000000"/>
          <w:sz w:val="24"/>
          <w:szCs w:val="24"/>
        </w:rPr>
        <w:t>)</w:t>
      </w:r>
      <w:proofErr w:type="gramEnd"/>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4.</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ALES Sonuç</w:t>
      </w:r>
      <w:r w:rsidR="003102E5">
        <w:rPr>
          <w:rFonts w:ascii="Times New Roman" w:eastAsia="Times New Roman" w:hAnsi="Times New Roman" w:cs="Times New Roman"/>
          <w:color w:val="000000"/>
          <w:sz w:val="24"/>
          <w:szCs w:val="24"/>
        </w:rPr>
        <w:t xml:space="preserve"> Belgesi </w:t>
      </w:r>
      <w:proofErr w:type="gramStart"/>
      <w:r w:rsidR="003102E5">
        <w:rPr>
          <w:rFonts w:ascii="Times New Roman" w:eastAsia="Times New Roman" w:hAnsi="Times New Roman" w:cs="Times New Roman"/>
          <w:color w:val="000000"/>
          <w:sz w:val="24"/>
          <w:szCs w:val="24"/>
        </w:rPr>
        <w:t>(</w:t>
      </w:r>
      <w:proofErr w:type="gramEnd"/>
      <w:r w:rsidR="003102E5">
        <w:rPr>
          <w:rFonts w:ascii="Times New Roman" w:eastAsia="Times New Roman" w:hAnsi="Times New Roman" w:cs="Times New Roman"/>
          <w:color w:val="000000"/>
          <w:sz w:val="24"/>
          <w:szCs w:val="24"/>
        </w:rPr>
        <w:t>Süresi geçerli olan (5</w:t>
      </w:r>
      <w:r w:rsidRPr="008C3C02">
        <w:rPr>
          <w:rFonts w:ascii="Times New Roman" w:eastAsia="Times New Roman" w:hAnsi="Times New Roman" w:cs="Times New Roman"/>
          <w:color w:val="000000"/>
          <w:sz w:val="24"/>
          <w:szCs w:val="24"/>
        </w:rPr>
        <w:t xml:space="preserve"> yıl) bir ALES belgesi gerekmektedir. ALES yerine Yükseköğretim Kurulu tarafından kabul edilen diğer sınavlardan (GRE/GMAT), Yükseköğretim Kurulu tarafından ilan edilen eşdeğer düzeyde alınan puanlar Enstitü Yönetim Kurulunca kabul edilir.</w:t>
      </w:r>
      <w:proofErr w:type="gramStart"/>
      <w:r w:rsidRPr="008C3C02">
        <w:rPr>
          <w:rFonts w:ascii="Times New Roman" w:eastAsia="Times New Roman" w:hAnsi="Times New Roman" w:cs="Times New Roman"/>
          <w:color w:val="000000"/>
          <w:sz w:val="24"/>
          <w:szCs w:val="24"/>
        </w:rPr>
        <w:t>)</w:t>
      </w:r>
      <w:proofErr w:type="gramEnd"/>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5.</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 xml:space="preserve">Yabancı Dil Sınavı Sonuç Belgesi </w:t>
      </w:r>
      <w:proofErr w:type="gramStart"/>
      <w:r w:rsidRPr="008C3C02">
        <w:rPr>
          <w:rFonts w:ascii="Times New Roman" w:eastAsia="Times New Roman" w:hAnsi="Times New Roman" w:cs="Times New Roman"/>
          <w:color w:val="000000"/>
          <w:sz w:val="24"/>
          <w:szCs w:val="24"/>
        </w:rPr>
        <w:t>(</w:t>
      </w:r>
      <w:proofErr w:type="gramEnd"/>
      <w:r w:rsidRPr="008C3C02">
        <w:rPr>
          <w:rFonts w:ascii="Times New Roman" w:eastAsia="Times New Roman" w:hAnsi="Times New Roman" w:cs="Times New Roman"/>
          <w:color w:val="000000"/>
          <w:sz w:val="24"/>
          <w:szCs w:val="24"/>
        </w:rPr>
        <w:t xml:space="preserve">Yabancı dil şartı bulunmamaktadır. Başvuru esnasında yabancı dil sınavı sonuç belgesinin gönderilmesi halinde ön değerlendirme hesaplamasına </w:t>
      </w:r>
      <w:proofErr w:type="gramStart"/>
      <w:r w:rsidRPr="008C3C02">
        <w:rPr>
          <w:rFonts w:ascii="Times New Roman" w:eastAsia="Times New Roman" w:hAnsi="Times New Roman" w:cs="Times New Roman"/>
          <w:color w:val="000000"/>
          <w:sz w:val="24"/>
          <w:szCs w:val="24"/>
        </w:rPr>
        <w:t>dahil</w:t>
      </w:r>
      <w:proofErr w:type="gramEnd"/>
      <w:r w:rsidRPr="008C3C02">
        <w:rPr>
          <w:rFonts w:ascii="Times New Roman" w:eastAsia="Times New Roman" w:hAnsi="Times New Roman" w:cs="Times New Roman"/>
          <w:color w:val="000000"/>
          <w:sz w:val="24"/>
          <w:szCs w:val="24"/>
        </w:rPr>
        <w:t xml:space="preserve"> edilecek, gönderilmemesi durumunda dahil edilmeyecektir. Yükseköğretim Kurulu tarafından kabul edilen yabancı dil sınav sonuçları kabul edilecektir.</w:t>
      </w:r>
      <w:proofErr w:type="gramStart"/>
      <w:r w:rsidRPr="008C3C02">
        <w:rPr>
          <w:rFonts w:ascii="Times New Roman" w:eastAsia="Times New Roman" w:hAnsi="Times New Roman" w:cs="Times New Roman"/>
          <w:color w:val="000000"/>
          <w:sz w:val="24"/>
          <w:szCs w:val="24"/>
        </w:rPr>
        <w:t>)</w:t>
      </w:r>
      <w:proofErr w:type="gramEnd"/>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6.</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Askerlik Durum Belgesi (Erkek adaylar için, ilgili Askerlik Şubesinden alacakları, “Yüksek Lisans yapmak üzere bir enstitüye kaydolmalarında askerlik açısından sakınca bulunmamaktadır” ibaresi taşıyan belge; askerliğini yapmış olanların durumlarını gösteren belgeyi yüklemek zorunludur.)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lastRenderedPageBreak/>
        <w:t>7.</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 xml:space="preserve">Vesikalık Fotoğraf </w:t>
      </w:r>
      <w:proofErr w:type="gramStart"/>
      <w:r w:rsidRPr="008C3C02">
        <w:rPr>
          <w:rFonts w:ascii="Times New Roman" w:eastAsia="Times New Roman" w:hAnsi="Times New Roman" w:cs="Times New Roman"/>
          <w:color w:val="000000"/>
          <w:sz w:val="24"/>
          <w:szCs w:val="24"/>
        </w:rPr>
        <w:t>(</w:t>
      </w:r>
      <w:proofErr w:type="gramEnd"/>
      <w:r w:rsidRPr="008C3C02">
        <w:rPr>
          <w:rFonts w:ascii="Times New Roman" w:eastAsia="Times New Roman" w:hAnsi="Times New Roman" w:cs="Times New Roman"/>
          <w:color w:val="000000"/>
          <w:sz w:val="24"/>
          <w:szCs w:val="24"/>
        </w:rPr>
        <w:t>Başvuru esnasında 1 (bir) adet vesikalık fotoğraf gerekmektedir. Kesin kayıtta 5 (beş) adet vesikalık fotoğraf istenecektir.</w:t>
      </w:r>
      <w:proofErr w:type="gramStart"/>
      <w:r w:rsidRPr="008C3C02">
        <w:rPr>
          <w:rFonts w:ascii="Times New Roman" w:eastAsia="Times New Roman" w:hAnsi="Times New Roman" w:cs="Times New Roman"/>
          <w:color w:val="000000"/>
          <w:sz w:val="24"/>
          <w:szCs w:val="24"/>
        </w:rPr>
        <w:t>)</w:t>
      </w:r>
      <w:proofErr w:type="gramEnd"/>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p>
    <w:p w:rsidR="008C3C02" w:rsidRPr="008C3C02" w:rsidRDefault="008C3C02" w:rsidP="008C3C02">
      <w:pPr>
        <w:spacing w:before="100" w:beforeAutospacing="1" w:after="100" w:afterAutospacing="1" w:line="240" w:lineRule="auto"/>
        <w:ind w:left="1645" w:hanging="360"/>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z w:val="24"/>
          <w:szCs w:val="24"/>
        </w:rPr>
        <w:t>A.</w:t>
      </w:r>
      <w:r w:rsidRPr="008C3C02">
        <w:rPr>
          <w:rFonts w:ascii="Times New Roman" w:eastAsia="Times New Roman" w:hAnsi="Times New Roman" w:cs="Times New Roman"/>
          <w:color w:val="000000"/>
          <w:sz w:val="24"/>
          <w:szCs w:val="24"/>
        </w:rPr>
        <w:t>    </w:t>
      </w:r>
      <w:r w:rsidRPr="008C3C02">
        <w:rPr>
          <w:rFonts w:ascii="Times New Roman" w:eastAsia="Times New Roman" w:hAnsi="Times New Roman" w:cs="Times New Roman"/>
          <w:b/>
          <w:bCs/>
          <w:color w:val="000000"/>
          <w:sz w:val="24"/>
          <w:szCs w:val="24"/>
        </w:rPr>
        <w:t>Ön Değerlendirme</w:t>
      </w:r>
    </w:p>
    <w:p w:rsidR="008C3C02" w:rsidRPr="008C3C02" w:rsidRDefault="008C3C02" w:rsidP="008C3C02">
      <w:pPr>
        <w:spacing w:before="158" w:after="0" w:line="240" w:lineRule="auto"/>
        <w:ind w:left="426" w:hanging="284"/>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1.</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Tezli Yüksek Lisans ön değerlendirme, aşağıdaki puanlamaya göre hesaplanacaktır.</w:t>
      </w:r>
    </w:p>
    <w:p w:rsidR="008C3C02" w:rsidRPr="008C3C02" w:rsidRDefault="008C3C02" w:rsidP="008C3C02">
      <w:pPr>
        <w:spacing w:before="100" w:beforeAutospacing="1" w:after="100" w:afterAutospacing="1" w:line="240" w:lineRule="auto"/>
        <w:ind w:left="1213" w:hanging="357"/>
        <w:jc w:val="both"/>
        <w:rPr>
          <w:rFonts w:ascii="Times New Roman" w:eastAsia="Times New Roman" w:hAnsi="Times New Roman" w:cs="Times New Roman"/>
          <w:color w:val="000000"/>
          <w:sz w:val="24"/>
          <w:szCs w:val="24"/>
        </w:rPr>
      </w:pPr>
      <w:proofErr w:type="gramStart"/>
      <w:r w:rsidRPr="008C3C02">
        <w:rPr>
          <w:rFonts w:ascii="Times New Roman" w:eastAsia="Times New Roman" w:hAnsi="Times New Roman" w:cs="Times New Roman"/>
          <w:color w:val="000000"/>
          <w:spacing w:val="-1"/>
          <w:sz w:val="24"/>
          <w:szCs w:val="24"/>
        </w:rPr>
        <w:t>a</w:t>
      </w:r>
      <w:proofErr w:type="gramEnd"/>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İlgili</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ALES</w:t>
      </w:r>
      <w:r w:rsidRPr="008C3C02">
        <w:rPr>
          <w:rFonts w:ascii="Times New Roman" w:eastAsia="Times New Roman" w:hAnsi="Times New Roman" w:cs="Times New Roman"/>
          <w:color w:val="000000"/>
          <w:spacing w:val="-2"/>
          <w:sz w:val="24"/>
          <w:szCs w:val="24"/>
        </w:rPr>
        <w:t> </w:t>
      </w:r>
      <w:r w:rsidRPr="008C3C02">
        <w:rPr>
          <w:rFonts w:ascii="Times New Roman" w:eastAsia="Times New Roman" w:hAnsi="Times New Roman" w:cs="Times New Roman"/>
          <w:color w:val="000000"/>
          <w:sz w:val="24"/>
          <w:szCs w:val="24"/>
        </w:rPr>
        <w:t>puanının %50’si</w:t>
      </w:r>
    </w:p>
    <w:p w:rsidR="008C3C02" w:rsidRPr="008C3C02" w:rsidRDefault="008C3C02" w:rsidP="008C3C02">
      <w:pPr>
        <w:spacing w:before="100" w:beforeAutospacing="1" w:after="100" w:afterAutospacing="1" w:line="240" w:lineRule="auto"/>
        <w:ind w:left="1213" w:hanging="357"/>
        <w:jc w:val="both"/>
        <w:rPr>
          <w:rFonts w:ascii="Times New Roman" w:eastAsia="Times New Roman" w:hAnsi="Times New Roman" w:cs="Times New Roman"/>
          <w:color w:val="000000"/>
          <w:sz w:val="24"/>
          <w:szCs w:val="24"/>
        </w:rPr>
      </w:pPr>
      <w:proofErr w:type="gramStart"/>
      <w:r w:rsidRPr="008C3C02">
        <w:rPr>
          <w:rFonts w:ascii="Times New Roman" w:eastAsia="Times New Roman" w:hAnsi="Times New Roman" w:cs="Times New Roman"/>
          <w:color w:val="000000"/>
          <w:spacing w:val="-1"/>
          <w:sz w:val="24"/>
          <w:szCs w:val="24"/>
        </w:rPr>
        <w:t>b</w:t>
      </w:r>
      <w:proofErr w:type="gramEnd"/>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Lisans mezuniyet</w:t>
      </w:r>
      <w:r w:rsidRPr="008C3C02">
        <w:rPr>
          <w:rFonts w:ascii="Times New Roman" w:eastAsia="Times New Roman" w:hAnsi="Times New Roman" w:cs="Times New Roman"/>
          <w:color w:val="000000"/>
          <w:spacing w:val="-7"/>
          <w:sz w:val="24"/>
          <w:szCs w:val="24"/>
        </w:rPr>
        <w:t> </w:t>
      </w:r>
      <w:r w:rsidRPr="008C3C02">
        <w:rPr>
          <w:rFonts w:ascii="Times New Roman" w:eastAsia="Times New Roman" w:hAnsi="Times New Roman" w:cs="Times New Roman"/>
          <w:color w:val="000000"/>
          <w:sz w:val="24"/>
          <w:szCs w:val="24"/>
        </w:rPr>
        <w:t>not</w:t>
      </w:r>
      <w:r w:rsidRPr="008C3C02">
        <w:rPr>
          <w:rFonts w:ascii="Times New Roman" w:eastAsia="Times New Roman" w:hAnsi="Times New Roman" w:cs="Times New Roman"/>
          <w:color w:val="000000"/>
          <w:spacing w:val="-3"/>
          <w:sz w:val="24"/>
          <w:szCs w:val="24"/>
        </w:rPr>
        <w:t> </w:t>
      </w:r>
      <w:r w:rsidRPr="008C3C02">
        <w:rPr>
          <w:rFonts w:ascii="Times New Roman" w:eastAsia="Times New Roman" w:hAnsi="Times New Roman" w:cs="Times New Roman"/>
          <w:color w:val="000000"/>
          <w:sz w:val="24"/>
          <w:szCs w:val="24"/>
        </w:rPr>
        <w:t>ortalamasının %35’i,</w:t>
      </w:r>
    </w:p>
    <w:p w:rsidR="008C3C02" w:rsidRPr="008C3C02" w:rsidRDefault="008C3C02" w:rsidP="008C3C02">
      <w:pPr>
        <w:spacing w:before="100" w:beforeAutospacing="1" w:after="100" w:afterAutospacing="1" w:line="240" w:lineRule="auto"/>
        <w:ind w:left="1213" w:hanging="357"/>
        <w:jc w:val="both"/>
        <w:rPr>
          <w:rFonts w:ascii="Times New Roman" w:eastAsia="Times New Roman" w:hAnsi="Times New Roman" w:cs="Times New Roman"/>
          <w:color w:val="000000"/>
          <w:sz w:val="24"/>
          <w:szCs w:val="24"/>
        </w:rPr>
      </w:pPr>
      <w:proofErr w:type="gramStart"/>
      <w:r w:rsidRPr="008C3C02">
        <w:rPr>
          <w:rFonts w:ascii="Times New Roman" w:eastAsia="Times New Roman" w:hAnsi="Times New Roman" w:cs="Times New Roman"/>
          <w:color w:val="000000"/>
          <w:spacing w:val="-1"/>
          <w:sz w:val="24"/>
          <w:szCs w:val="24"/>
        </w:rPr>
        <w:t>c</w:t>
      </w:r>
      <w:proofErr w:type="gramEnd"/>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Varsa Yabancı</w:t>
      </w:r>
      <w:r w:rsidRPr="008C3C02">
        <w:rPr>
          <w:rFonts w:ascii="Times New Roman" w:eastAsia="Times New Roman" w:hAnsi="Times New Roman" w:cs="Times New Roman"/>
          <w:color w:val="000000"/>
          <w:spacing w:val="-7"/>
          <w:sz w:val="24"/>
          <w:szCs w:val="24"/>
        </w:rPr>
        <w:t> </w:t>
      </w:r>
      <w:r w:rsidRPr="008C3C02">
        <w:rPr>
          <w:rFonts w:ascii="Times New Roman" w:eastAsia="Times New Roman" w:hAnsi="Times New Roman" w:cs="Times New Roman"/>
          <w:color w:val="000000"/>
          <w:sz w:val="24"/>
          <w:szCs w:val="24"/>
        </w:rPr>
        <w:t>Dil</w:t>
      </w:r>
      <w:r w:rsidRPr="008C3C02">
        <w:rPr>
          <w:rFonts w:ascii="Times New Roman" w:eastAsia="Times New Roman" w:hAnsi="Times New Roman" w:cs="Times New Roman"/>
          <w:color w:val="000000"/>
          <w:spacing w:val="-4"/>
          <w:sz w:val="24"/>
          <w:szCs w:val="24"/>
        </w:rPr>
        <w:t> </w:t>
      </w:r>
      <w:r w:rsidRPr="008C3C02">
        <w:rPr>
          <w:rFonts w:ascii="Times New Roman" w:eastAsia="Times New Roman" w:hAnsi="Times New Roman" w:cs="Times New Roman"/>
          <w:color w:val="000000"/>
          <w:sz w:val="24"/>
          <w:szCs w:val="24"/>
        </w:rPr>
        <w:t>puanının %15’i,</w:t>
      </w:r>
    </w:p>
    <w:p w:rsidR="008C3C02" w:rsidRPr="008C3C02" w:rsidRDefault="008C3C02" w:rsidP="008C3C02">
      <w:pPr>
        <w:spacing w:before="100" w:beforeAutospacing="1" w:after="100" w:afterAutospacing="1" w:line="240" w:lineRule="auto"/>
        <w:ind w:left="475" w:hanging="36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6"/>
          <w:sz w:val="24"/>
          <w:szCs w:val="24"/>
        </w:rPr>
        <w:t>2.</w:t>
      </w:r>
      <w:r w:rsidRPr="008C3C02">
        <w:rPr>
          <w:rFonts w:ascii="Times New Roman" w:eastAsia="Times New Roman" w:hAnsi="Times New Roman" w:cs="Times New Roman"/>
          <w:color w:val="000000"/>
          <w:spacing w:val="-6"/>
          <w:sz w:val="24"/>
          <w:szCs w:val="24"/>
        </w:rPr>
        <w:t>       </w:t>
      </w:r>
      <w:r w:rsidRPr="008C3C02">
        <w:rPr>
          <w:rFonts w:ascii="Times New Roman" w:eastAsia="Times New Roman" w:hAnsi="Times New Roman" w:cs="Times New Roman"/>
          <w:color w:val="000000"/>
          <w:sz w:val="24"/>
          <w:szCs w:val="24"/>
        </w:rPr>
        <w:t>Ön değerlendirme sonucunda yapılacak sıralamaya göre belirlenen kontenjanın üç katı sayısında aday mülakat sınavına çağrılır.</w:t>
      </w:r>
    </w:p>
    <w:p w:rsidR="008C3C02" w:rsidRPr="008C3C02" w:rsidRDefault="008C3C02" w:rsidP="008C3C02">
      <w:pPr>
        <w:spacing w:before="200" w:after="0" w:line="240" w:lineRule="auto"/>
        <w:ind w:left="982" w:right="765"/>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z w:val="24"/>
          <w:szCs w:val="24"/>
        </w:rPr>
        <w:t> </w:t>
      </w:r>
    </w:p>
    <w:p w:rsidR="008C3C02" w:rsidRPr="008C3C02" w:rsidRDefault="008C3C02" w:rsidP="008C3C02">
      <w:pPr>
        <w:spacing w:before="100" w:beforeAutospacing="1" w:after="100" w:afterAutospacing="1" w:line="240" w:lineRule="auto"/>
        <w:ind w:left="1645" w:hanging="360"/>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z w:val="24"/>
          <w:szCs w:val="24"/>
        </w:rPr>
        <w:t>B.</w:t>
      </w:r>
      <w:r w:rsidRPr="008C3C02">
        <w:rPr>
          <w:rFonts w:ascii="Times New Roman" w:eastAsia="Times New Roman" w:hAnsi="Times New Roman" w:cs="Times New Roman"/>
          <w:color w:val="000000"/>
          <w:sz w:val="24"/>
          <w:szCs w:val="24"/>
        </w:rPr>
        <w:t>     </w:t>
      </w:r>
      <w:r w:rsidRPr="008C3C02">
        <w:rPr>
          <w:rFonts w:ascii="Times New Roman" w:eastAsia="Times New Roman" w:hAnsi="Times New Roman" w:cs="Times New Roman"/>
          <w:b/>
          <w:bCs/>
          <w:color w:val="000000"/>
          <w:sz w:val="24"/>
          <w:szCs w:val="24"/>
        </w:rPr>
        <w:t>Ek Koşullar ve Bilgiler</w:t>
      </w:r>
    </w:p>
    <w:p w:rsidR="008C3C02" w:rsidRPr="008C3C02" w:rsidRDefault="008C3C02" w:rsidP="008C3C02">
      <w:pPr>
        <w:spacing w:before="240" w:after="0"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1.</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2018-2019 dönemi Bahar Yarıyılı Uluslararası Ticaret ve Finans Tezli Yüksek Lisans kontenjanı 10 (on) kişidir.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2.</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Bir öğrenci en fazla bir (1) adet tezli yüksek lisans programına başvuruda bulunabilir.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3.</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Kesin kayıtta belgelerin asılları veya noter tasdikli kopyaları gerekmektedir.</w:t>
      </w:r>
    </w:p>
    <w:p w:rsidR="008C3C02" w:rsidRPr="008C3C02" w:rsidRDefault="008C3C02" w:rsidP="008C3C02">
      <w:pPr>
        <w:spacing w:before="100" w:beforeAutospacing="1" w:after="100" w:afterAutospacing="1" w:line="240" w:lineRule="auto"/>
        <w:ind w:left="414" w:hanging="301"/>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4.</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Değerlendirmeler, başvuru esnasında ibraz edilen belgelere göre yapılacaktır. Belgelerin açık ve okunur olmaları gerekmektedir.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5.</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Eksik belge yükleyen adayların başvuruları kabul edilmeyecektir.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6.</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Kazanan öğrencilerin isim listeleri ve yedek aday listeleri Sosyal Bilimler Enstitüsü internet sayfasından ilan edilecektir.</w:t>
      </w:r>
    </w:p>
    <w:p w:rsidR="008C3C02" w:rsidRPr="008C3C02" w:rsidRDefault="008C3C02" w:rsidP="008C3C02">
      <w:pPr>
        <w:spacing w:before="200" w:after="0" w:line="240" w:lineRule="auto"/>
        <w:ind w:left="982" w:right="765"/>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z w:val="24"/>
          <w:szCs w:val="24"/>
        </w:rPr>
        <w:t> </w:t>
      </w:r>
    </w:p>
    <w:p w:rsidR="008C3C02" w:rsidRPr="008C3C02" w:rsidRDefault="008C3C02" w:rsidP="008C3C02">
      <w:pPr>
        <w:spacing w:before="100" w:beforeAutospacing="1" w:after="100" w:afterAutospacing="1" w:line="240" w:lineRule="auto"/>
        <w:ind w:left="1645" w:hanging="360"/>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z w:val="24"/>
          <w:szCs w:val="24"/>
        </w:rPr>
        <w:t>C.</w:t>
      </w:r>
      <w:r w:rsidRPr="008C3C02">
        <w:rPr>
          <w:rFonts w:ascii="Times New Roman" w:eastAsia="Times New Roman" w:hAnsi="Times New Roman" w:cs="Times New Roman"/>
          <w:color w:val="000000"/>
          <w:sz w:val="24"/>
          <w:szCs w:val="24"/>
        </w:rPr>
        <w:t>    </w:t>
      </w:r>
      <w:r w:rsidRPr="008C3C02">
        <w:rPr>
          <w:rFonts w:ascii="Times New Roman" w:eastAsia="Times New Roman" w:hAnsi="Times New Roman" w:cs="Times New Roman"/>
          <w:b/>
          <w:bCs/>
          <w:color w:val="000000"/>
          <w:sz w:val="24"/>
          <w:szCs w:val="24"/>
        </w:rPr>
        <w:t>Sınav</w:t>
      </w:r>
    </w:p>
    <w:p w:rsidR="008C3C02" w:rsidRPr="008C3C02" w:rsidRDefault="008C3C02" w:rsidP="008C3C02">
      <w:pPr>
        <w:spacing w:before="240" w:after="0"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1.</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Sınav, mülakat şeklinde yapılacaktır.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2.</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Mülakat sınav puanı, jüri tarafından 100 tam puan üzerinden değerlendirilerek belirlenir.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3.</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Adayların Mülakat Sınavına girmeleri zorunlu olup sınava girmeyen aday</w:t>
      </w:r>
      <w:r w:rsidRPr="008C3C02">
        <w:rPr>
          <w:rFonts w:ascii="Times New Roman" w:eastAsia="Times New Roman" w:hAnsi="Times New Roman" w:cs="Times New Roman"/>
          <w:color w:val="000000"/>
          <w:spacing w:val="-6"/>
          <w:sz w:val="24"/>
          <w:szCs w:val="24"/>
        </w:rPr>
        <w:t> değerlendirmeye alınmayacak ve </w:t>
      </w:r>
      <w:r w:rsidRPr="008C3C02">
        <w:rPr>
          <w:rFonts w:ascii="Times New Roman" w:eastAsia="Times New Roman" w:hAnsi="Times New Roman" w:cs="Times New Roman"/>
          <w:color w:val="000000"/>
          <w:sz w:val="24"/>
          <w:szCs w:val="24"/>
        </w:rPr>
        <w:t>başarısız sayılacaktır.</w:t>
      </w:r>
    </w:p>
    <w:p w:rsidR="008C3C02" w:rsidRPr="008C3C02" w:rsidRDefault="008C3C02" w:rsidP="008C3C02">
      <w:pPr>
        <w:spacing w:before="200" w:after="0" w:line="240" w:lineRule="auto"/>
        <w:ind w:left="982" w:right="765"/>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z w:val="24"/>
          <w:szCs w:val="24"/>
        </w:rPr>
        <w:t> </w:t>
      </w:r>
    </w:p>
    <w:p w:rsidR="008C3C02" w:rsidRPr="008C3C02" w:rsidRDefault="008C3C02" w:rsidP="008C3C02">
      <w:pPr>
        <w:spacing w:before="100" w:beforeAutospacing="1" w:after="100" w:afterAutospacing="1" w:line="240" w:lineRule="auto"/>
        <w:ind w:left="1645" w:hanging="360"/>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z w:val="24"/>
          <w:szCs w:val="24"/>
        </w:rPr>
        <w:lastRenderedPageBreak/>
        <w:t>D.</w:t>
      </w:r>
      <w:r w:rsidRPr="008C3C02">
        <w:rPr>
          <w:rFonts w:ascii="Times New Roman" w:eastAsia="Times New Roman" w:hAnsi="Times New Roman" w:cs="Times New Roman"/>
          <w:color w:val="000000"/>
          <w:sz w:val="24"/>
          <w:szCs w:val="24"/>
        </w:rPr>
        <w:t>    </w:t>
      </w:r>
      <w:r w:rsidRPr="008C3C02">
        <w:rPr>
          <w:rFonts w:ascii="Times New Roman" w:eastAsia="Times New Roman" w:hAnsi="Times New Roman" w:cs="Times New Roman"/>
          <w:b/>
          <w:bCs/>
          <w:color w:val="000000"/>
          <w:sz w:val="24"/>
          <w:szCs w:val="24"/>
        </w:rPr>
        <w:t>Değerlendirme ve Öğrenci Kabulü</w:t>
      </w:r>
    </w:p>
    <w:p w:rsidR="008C3C02" w:rsidRPr="008C3C02" w:rsidRDefault="008C3C02" w:rsidP="008C3C02">
      <w:pPr>
        <w:spacing w:before="158" w:after="0" w:line="240" w:lineRule="auto"/>
        <w:ind w:left="415" w:right="473"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1.</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Tezli Yüksek Lisans değerlendirme notu aşağıdaki puanlamaya göre hesaplanacaktır.</w:t>
      </w:r>
    </w:p>
    <w:p w:rsidR="008C3C02" w:rsidRPr="008C3C02" w:rsidRDefault="008C3C02" w:rsidP="008C3C02">
      <w:pPr>
        <w:spacing w:before="100" w:beforeAutospacing="1" w:after="100" w:afterAutospacing="1" w:line="240" w:lineRule="auto"/>
        <w:ind w:left="992" w:hanging="357"/>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pacing w:val="-7"/>
          <w:sz w:val="24"/>
          <w:szCs w:val="24"/>
        </w:rPr>
        <w:t>a)      </w:t>
      </w:r>
      <w:r w:rsidRPr="008C3C02">
        <w:rPr>
          <w:rFonts w:ascii="Times New Roman" w:eastAsia="Times New Roman" w:hAnsi="Times New Roman" w:cs="Times New Roman"/>
          <w:color w:val="000000"/>
          <w:sz w:val="24"/>
          <w:szCs w:val="24"/>
        </w:rPr>
        <w:t>ALES eşit ağırlık (EA) puanı veya eşdeğer sınav puanının %50’si,</w:t>
      </w:r>
    </w:p>
    <w:p w:rsidR="008C3C02" w:rsidRPr="008C3C02" w:rsidRDefault="008C3C02" w:rsidP="008C3C02">
      <w:pPr>
        <w:spacing w:before="100" w:beforeAutospacing="1" w:after="100" w:afterAutospacing="1" w:line="240" w:lineRule="auto"/>
        <w:ind w:left="992" w:hanging="357"/>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pacing w:val="-7"/>
          <w:sz w:val="24"/>
          <w:szCs w:val="24"/>
        </w:rPr>
        <w:t>b)      </w:t>
      </w:r>
      <w:r w:rsidRPr="008C3C02">
        <w:rPr>
          <w:rFonts w:ascii="Times New Roman" w:eastAsia="Times New Roman" w:hAnsi="Times New Roman" w:cs="Times New Roman"/>
          <w:color w:val="000000"/>
          <w:sz w:val="24"/>
          <w:szCs w:val="24"/>
        </w:rPr>
        <w:t>Lisans not ortalamasının</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%20’si,</w:t>
      </w:r>
    </w:p>
    <w:p w:rsidR="008C3C02" w:rsidRPr="008C3C02" w:rsidRDefault="008C3C02" w:rsidP="008C3C02">
      <w:pPr>
        <w:spacing w:before="100" w:beforeAutospacing="1" w:after="100" w:afterAutospacing="1" w:line="240" w:lineRule="auto"/>
        <w:ind w:left="992" w:hanging="357"/>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pacing w:val="-7"/>
          <w:sz w:val="24"/>
          <w:szCs w:val="24"/>
        </w:rPr>
        <w:t>c)      </w:t>
      </w:r>
      <w:r w:rsidRPr="008C3C02">
        <w:rPr>
          <w:rFonts w:ascii="Times New Roman" w:eastAsia="Times New Roman" w:hAnsi="Times New Roman" w:cs="Times New Roman"/>
          <w:color w:val="000000"/>
          <w:sz w:val="24"/>
          <w:szCs w:val="24"/>
        </w:rPr>
        <w:t>Mülakat Sınav sonucunun %30’u alınarak</w:t>
      </w:r>
      <w:r w:rsidRPr="008C3C02">
        <w:rPr>
          <w:rFonts w:ascii="Times New Roman" w:eastAsia="Times New Roman" w:hAnsi="Times New Roman" w:cs="Times New Roman"/>
          <w:color w:val="000000"/>
          <w:spacing w:val="-5"/>
          <w:sz w:val="24"/>
          <w:szCs w:val="24"/>
        </w:rPr>
        <w:t> </w:t>
      </w:r>
      <w:r w:rsidRPr="008C3C02">
        <w:rPr>
          <w:rFonts w:ascii="Times New Roman" w:eastAsia="Times New Roman" w:hAnsi="Times New Roman" w:cs="Times New Roman"/>
          <w:color w:val="000000"/>
          <w:sz w:val="24"/>
          <w:szCs w:val="24"/>
        </w:rPr>
        <w:t>hesaplanır.</w:t>
      </w:r>
    </w:p>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pacing w:val="-1"/>
          <w:sz w:val="24"/>
          <w:szCs w:val="24"/>
        </w:rPr>
        <w:t>2.</w:t>
      </w:r>
      <w:r w:rsidRPr="008C3C02">
        <w:rPr>
          <w:rFonts w:ascii="Times New Roman" w:eastAsia="Times New Roman" w:hAnsi="Times New Roman" w:cs="Times New Roman"/>
          <w:color w:val="000000"/>
          <w:spacing w:val="-1"/>
          <w:sz w:val="24"/>
          <w:szCs w:val="24"/>
        </w:rPr>
        <w:t>     </w:t>
      </w:r>
      <w:r w:rsidRPr="008C3C02">
        <w:rPr>
          <w:rFonts w:ascii="Times New Roman" w:eastAsia="Times New Roman" w:hAnsi="Times New Roman" w:cs="Times New Roman"/>
          <w:color w:val="000000"/>
          <w:sz w:val="24"/>
          <w:szCs w:val="24"/>
        </w:rPr>
        <w:t>Değerlendirme notu olarak 100 üzerinden 60’ın (altmış) altında not alanlar başarısız sayılır.</w:t>
      </w:r>
    </w:p>
    <w:p w:rsidR="008C3C02" w:rsidRPr="008C3C02" w:rsidRDefault="008C3C02" w:rsidP="008C3C02">
      <w:pPr>
        <w:spacing w:before="200" w:after="0" w:line="240" w:lineRule="auto"/>
        <w:ind w:left="982" w:right="765"/>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z w:val="24"/>
          <w:szCs w:val="24"/>
        </w:rPr>
        <w:t>G. Başvuru ve Sınav Adresleri Başvurular, Şırnak Üniversitesi Sosyal Bilimler Enstitüsü web sayfası üzerinden yapılacaktır ( http://obs.sirnak.edu.tr/oibs/ogrsis/basvuru_login.aspx bilgi için: http://sirnak.edu.tr/enstituler/sosyal/dosya/belgeler/y.lisans-basvuru-ekrani.jpg )</w:t>
      </w:r>
    </w:p>
    <w:p w:rsidR="008C3C02" w:rsidRPr="008C3C02" w:rsidRDefault="008C3C02" w:rsidP="008C3C02">
      <w:pPr>
        <w:spacing w:before="100" w:beforeAutospacing="1" w:after="100" w:afterAutospacing="1" w:line="240" w:lineRule="auto"/>
        <w:ind w:left="1637" w:hanging="360"/>
        <w:rPr>
          <w:rFonts w:ascii="Times New Roman" w:eastAsia="Times New Roman" w:hAnsi="Times New Roman" w:cs="Times New Roman"/>
          <w:color w:val="000000"/>
          <w:sz w:val="24"/>
          <w:szCs w:val="24"/>
        </w:rPr>
      </w:pPr>
    </w:p>
    <w:p w:rsidR="008C3C02" w:rsidRPr="008C3C02" w:rsidRDefault="008C3C02" w:rsidP="008C3C02">
      <w:pPr>
        <w:spacing w:after="160" w:line="240" w:lineRule="auto"/>
        <w:ind w:left="113" w:right="471"/>
        <w:jc w:val="both"/>
        <w:rPr>
          <w:rFonts w:ascii="Times New Roman" w:eastAsia="Times New Roman" w:hAnsi="Times New Roman" w:cs="Times New Roman"/>
          <w:color w:val="000000"/>
          <w:sz w:val="24"/>
          <w:szCs w:val="24"/>
        </w:rPr>
      </w:pPr>
      <w:r w:rsidRPr="008C3C02">
        <w:rPr>
          <w:rFonts w:ascii="Times New Roman" w:eastAsia="Times New Roman" w:hAnsi="Times New Roman" w:cs="Times New Roman"/>
          <w:color w:val="000000"/>
          <w:sz w:val="24"/>
          <w:szCs w:val="24"/>
        </w:rPr>
        <w:t>2.Mülakat Sınavı</w:t>
      </w:r>
      <w:r w:rsidRPr="008C3C02">
        <w:rPr>
          <w:rFonts w:ascii="Times New Roman" w:eastAsia="Times New Roman" w:hAnsi="Times New Roman" w:cs="Times New Roman"/>
          <w:b/>
          <w:bCs/>
          <w:color w:val="000000"/>
          <w:sz w:val="24"/>
          <w:szCs w:val="24"/>
        </w:rPr>
        <w:t> </w:t>
      </w:r>
      <w:r w:rsidRPr="008C3C02">
        <w:rPr>
          <w:rFonts w:ascii="Times New Roman" w:eastAsia="Times New Roman" w:hAnsi="Times New Roman" w:cs="Times New Roman"/>
          <w:color w:val="000000"/>
          <w:sz w:val="24"/>
          <w:szCs w:val="24"/>
        </w:rPr>
        <w:t>ilan edilen tarihte</w:t>
      </w:r>
      <w:r w:rsidRPr="008C3C02">
        <w:rPr>
          <w:rFonts w:ascii="Times New Roman" w:eastAsia="Times New Roman" w:hAnsi="Times New Roman" w:cs="Times New Roman"/>
          <w:b/>
          <w:bCs/>
          <w:color w:val="000000"/>
          <w:sz w:val="24"/>
          <w:szCs w:val="24"/>
        </w:rPr>
        <w:t> </w:t>
      </w:r>
      <w:r w:rsidRPr="008C3C02">
        <w:rPr>
          <w:rFonts w:ascii="Times New Roman" w:eastAsia="Times New Roman" w:hAnsi="Times New Roman" w:cs="Times New Roman"/>
          <w:color w:val="000000"/>
          <w:sz w:val="24"/>
          <w:szCs w:val="24"/>
        </w:rPr>
        <w:t>İktisadi ve İdari Bilimler Fakültesi binasında yapılacaktır.</w:t>
      </w:r>
    </w:p>
    <w:p w:rsidR="008C3C02" w:rsidRPr="008C3C02" w:rsidRDefault="008C3C02" w:rsidP="008C3C02">
      <w:pPr>
        <w:spacing w:after="0" w:line="240" w:lineRule="auto"/>
        <w:ind w:left="414" w:right="471" w:hanging="301"/>
        <w:jc w:val="both"/>
        <w:rPr>
          <w:rFonts w:ascii="Times New Roman" w:eastAsia="Times New Roman" w:hAnsi="Times New Roman" w:cs="Times New Roman"/>
          <w:color w:val="000000"/>
          <w:sz w:val="24"/>
          <w:szCs w:val="24"/>
        </w:rPr>
      </w:pPr>
    </w:p>
    <w:p w:rsidR="008C3C02" w:rsidRPr="008C3C02" w:rsidRDefault="008C3C02" w:rsidP="008C3C02">
      <w:pPr>
        <w:spacing w:after="0" w:line="240" w:lineRule="auto"/>
        <w:ind w:left="414" w:right="471" w:hanging="301"/>
        <w:jc w:val="both"/>
        <w:rPr>
          <w:rFonts w:ascii="Times New Roman" w:eastAsia="Times New Roman" w:hAnsi="Times New Roman" w:cs="Times New Roman"/>
          <w:color w:val="000000"/>
          <w:sz w:val="24"/>
          <w:szCs w:val="24"/>
        </w:rPr>
      </w:pPr>
    </w:p>
    <w:p w:rsidR="008C3C02" w:rsidRPr="008C3C02" w:rsidRDefault="008C3C02" w:rsidP="008C3C02">
      <w:pPr>
        <w:spacing w:before="100" w:beforeAutospacing="1" w:after="240" w:line="240" w:lineRule="auto"/>
        <w:ind w:left="1645" w:hanging="360"/>
        <w:rPr>
          <w:rFonts w:ascii="Times New Roman" w:eastAsia="Times New Roman" w:hAnsi="Times New Roman" w:cs="Times New Roman"/>
          <w:color w:val="000000"/>
          <w:sz w:val="24"/>
          <w:szCs w:val="24"/>
        </w:rPr>
      </w:pPr>
      <w:r w:rsidRPr="008C3C02">
        <w:rPr>
          <w:rFonts w:ascii="Times New Roman" w:eastAsia="Times New Roman" w:hAnsi="Times New Roman" w:cs="Times New Roman"/>
          <w:b/>
          <w:bCs/>
          <w:color w:val="000000"/>
          <w:sz w:val="24"/>
          <w:szCs w:val="24"/>
        </w:rPr>
        <w:t>A.</w:t>
      </w:r>
      <w:r w:rsidRPr="008C3C02">
        <w:rPr>
          <w:rFonts w:ascii="Times New Roman" w:eastAsia="Times New Roman" w:hAnsi="Times New Roman" w:cs="Times New Roman"/>
          <w:color w:val="000000"/>
          <w:sz w:val="24"/>
          <w:szCs w:val="24"/>
        </w:rPr>
        <w:t>    </w:t>
      </w:r>
      <w:r w:rsidRPr="008C3C02">
        <w:rPr>
          <w:rFonts w:ascii="Times New Roman" w:eastAsia="Times New Roman" w:hAnsi="Times New Roman" w:cs="Times New Roman"/>
          <w:b/>
          <w:bCs/>
          <w:color w:val="000000"/>
          <w:sz w:val="24"/>
          <w:szCs w:val="24"/>
        </w:rPr>
        <w:t>Sonuçların Açıklanması ve Kesin Kayıt Takvimi</w:t>
      </w:r>
    </w:p>
    <w:p w:rsidR="008C3C02" w:rsidRPr="008C3C02" w:rsidRDefault="008C3C02" w:rsidP="008C3C02">
      <w:pPr>
        <w:spacing w:before="100" w:beforeAutospacing="1" w:after="100" w:afterAutospacing="1" w:line="240" w:lineRule="auto"/>
        <w:rPr>
          <w:rFonts w:ascii="Times New Roman" w:eastAsia="Times New Roman" w:hAnsi="Times New Roman" w:cs="Times New Roman"/>
          <w:color w:val="000000"/>
          <w:sz w:val="24"/>
          <w:szCs w:val="24"/>
        </w:rPr>
      </w:pPr>
    </w:p>
    <w:tbl>
      <w:tblPr>
        <w:tblW w:w="8565" w:type="dxa"/>
        <w:tblInd w:w="137" w:type="dxa"/>
        <w:tblCellMar>
          <w:left w:w="0" w:type="dxa"/>
          <w:right w:w="0" w:type="dxa"/>
        </w:tblCellMar>
        <w:tblLook w:val="04A0" w:firstRow="1" w:lastRow="0" w:firstColumn="1" w:lastColumn="0" w:noHBand="0" w:noVBand="1"/>
      </w:tblPr>
      <w:tblGrid>
        <w:gridCol w:w="4301"/>
        <w:gridCol w:w="4264"/>
      </w:tblGrid>
      <w:tr w:rsidR="008C3C02" w:rsidRPr="008C3C02" w:rsidTr="008C3C02">
        <w:trPr>
          <w:trHeight w:val="414"/>
        </w:trPr>
        <w:tc>
          <w:tcPr>
            <w:tcW w:w="4302" w:type="dxa"/>
            <w:tcBorders>
              <w:top w:val="single" w:sz="8" w:space="0" w:color="000000"/>
              <w:left w:val="single" w:sz="8" w:space="0" w:color="000000"/>
              <w:bottom w:val="single" w:sz="8" w:space="0" w:color="000000"/>
              <w:right w:val="single" w:sz="8" w:space="0" w:color="000000"/>
            </w:tcBorders>
            <w:hideMark/>
          </w:tcPr>
          <w:p w:rsidR="008C3C02" w:rsidRPr="008C3C02" w:rsidRDefault="008C3C02" w:rsidP="008C3C02">
            <w:pPr>
              <w:spacing w:before="100" w:beforeAutospacing="1" w:after="100" w:afterAutospacing="1" w:line="256" w:lineRule="atLeast"/>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rPr>
              <w:t>Başvuru tarihi</w:t>
            </w:r>
          </w:p>
        </w:tc>
        <w:tc>
          <w:tcPr>
            <w:tcW w:w="4266" w:type="dxa"/>
            <w:tcBorders>
              <w:top w:val="single" w:sz="8" w:space="0" w:color="000000"/>
              <w:left w:val="nil"/>
              <w:bottom w:val="single" w:sz="8" w:space="0" w:color="000000"/>
              <w:right w:val="single" w:sz="8" w:space="0" w:color="000000"/>
            </w:tcBorders>
            <w:hideMark/>
          </w:tcPr>
          <w:p w:rsidR="008C3C02" w:rsidRPr="008C3C02" w:rsidRDefault="008C3C02" w:rsidP="008C3C02">
            <w:pPr>
              <w:spacing w:before="139" w:after="0" w:line="256" w:lineRule="atLeast"/>
              <w:ind w:right="64"/>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lang w:val="en-US"/>
              </w:rPr>
              <w:t> 25.01.2019 – 01.02.2019</w:t>
            </w:r>
          </w:p>
        </w:tc>
      </w:tr>
      <w:tr w:rsidR="008C3C02" w:rsidRPr="008C3C02" w:rsidTr="008C3C02">
        <w:trPr>
          <w:trHeight w:val="414"/>
        </w:trPr>
        <w:tc>
          <w:tcPr>
            <w:tcW w:w="4302" w:type="dxa"/>
            <w:tcBorders>
              <w:top w:val="nil"/>
              <w:left w:val="single" w:sz="8" w:space="0" w:color="000000"/>
              <w:bottom w:val="single" w:sz="8" w:space="0" w:color="000000"/>
              <w:right w:val="single" w:sz="8" w:space="0" w:color="000000"/>
            </w:tcBorders>
            <w:hideMark/>
          </w:tcPr>
          <w:p w:rsidR="008C3C02" w:rsidRPr="008C3C02" w:rsidRDefault="008C3C02" w:rsidP="008C3C02">
            <w:pPr>
              <w:spacing w:before="100" w:beforeAutospacing="1" w:after="100" w:afterAutospacing="1" w:line="256" w:lineRule="atLeast"/>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rPr>
              <w:t>Ön değerlendirme sonucu ilan tarihi</w:t>
            </w:r>
          </w:p>
        </w:tc>
        <w:tc>
          <w:tcPr>
            <w:tcW w:w="4266" w:type="dxa"/>
            <w:tcBorders>
              <w:top w:val="nil"/>
              <w:left w:val="nil"/>
              <w:bottom w:val="single" w:sz="8" w:space="0" w:color="000000"/>
              <w:right w:val="single" w:sz="8" w:space="0" w:color="000000"/>
            </w:tcBorders>
            <w:hideMark/>
          </w:tcPr>
          <w:p w:rsidR="008C3C02" w:rsidRPr="008C3C02" w:rsidRDefault="008C3C02" w:rsidP="008C3C02">
            <w:pPr>
              <w:spacing w:before="139" w:after="0" w:line="256" w:lineRule="atLeast"/>
              <w:ind w:left="91" w:right="64"/>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lang w:val="en-US"/>
              </w:rPr>
              <w:t>02.02.2019</w:t>
            </w:r>
          </w:p>
        </w:tc>
      </w:tr>
      <w:tr w:rsidR="008C3C02" w:rsidRPr="008C3C02" w:rsidTr="008C3C02">
        <w:trPr>
          <w:trHeight w:val="414"/>
        </w:trPr>
        <w:tc>
          <w:tcPr>
            <w:tcW w:w="4302" w:type="dxa"/>
            <w:tcBorders>
              <w:top w:val="nil"/>
              <w:left w:val="single" w:sz="8" w:space="0" w:color="000000"/>
              <w:bottom w:val="single" w:sz="8" w:space="0" w:color="000000"/>
              <w:right w:val="single" w:sz="8" w:space="0" w:color="000000"/>
            </w:tcBorders>
            <w:hideMark/>
          </w:tcPr>
          <w:p w:rsidR="008C3C02" w:rsidRPr="008C3C02" w:rsidRDefault="008C3C02" w:rsidP="008C3C02">
            <w:pPr>
              <w:spacing w:before="100" w:beforeAutospacing="1" w:after="100" w:afterAutospacing="1" w:line="256" w:lineRule="atLeast"/>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rPr>
              <w:t>Sınav tarihi ve saati</w:t>
            </w:r>
          </w:p>
        </w:tc>
        <w:tc>
          <w:tcPr>
            <w:tcW w:w="4266" w:type="dxa"/>
            <w:tcBorders>
              <w:top w:val="nil"/>
              <w:left w:val="nil"/>
              <w:bottom w:val="single" w:sz="8" w:space="0" w:color="000000"/>
              <w:right w:val="single" w:sz="8" w:space="0" w:color="000000"/>
            </w:tcBorders>
            <w:hideMark/>
          </w:tcPr>
          <w:p w:rsidR="008C3C02" w:rsidRPr="008C3C02" w:rsidRDefault="008C3C02" w:rsidP="008C3C02">
            <w:pPr>
              <w:spacing w:before="139" w:after="0" w:line="256" w:lineRule="atLeast"/>
              <w:ind w:left="91" w:right="64"/>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lang w:val="en-US"/>
              </w:rPr>
              <w:t>04.02.2019 - 10:00</w:t>
            </w:r>
          </w:p>
        </w:tc>
      </w:tr>
      <w:tr w:rsidR="008C3C02" w:rsidRPr="008C3C02" w:rsidTr="008C3C02">
        <w:trPr>
          <w:trHeight w:val="414"/>
        </w:trPr>
        <w:tc>
          <w:tcPr>
            <w:tcW w:w="4302" w:type="dxa"/>
            <w:tcBorders>
              <w:top w:val="nil"/>
              <w:left w:val="single" w:sz="8" w:space="0" w:color="000000"/>
              <w:bottom w:val="single" w:sz="8" w:space="0" w:color="000000"/>
              <w:right w:val="single" w:sz="8" w:space="0" w:color="000000"/>
            </w:tcBorders>
            <w:hideMark/>
          </w:tcPr>
          <w:p w:rsidR="008C3C02" w:rsidRPr="008C3C02" w:rsidRDefault="008C3C02" w:rsidP="008C3C02">
            <w:pPr>
              <w:spacing w:before="100" w:beforeAutospacing="1" w:after="100" w:afterAutospacing="1" w:line="256" w:lineRule="atLeast"/>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rPr>
              <w:t>Sonuçların ilan tarihi</w:t>
            </w:r>
          </w:p>
        </w:tc>
        <w:tc>
          <w:tcPr>
            <w:tcW w:w="4266" w:type="dxa"/>
            <w:tcBorders>
              <w:top w:val="nil"/>
              <w:left w:val="nil"/>
              <w:bottom w:val="single" w:sz="8" w:space="0" w:color="000000"/>
              <w:right w:val="single" w:sz="8" w:space="0" w:color="000000"/>
            </w:tcBorders>
            <w:hideMark/>
          </w:tcPr>
          <w:p w:rsidR="008C3C02" w:rsidRPr="008C3C02" w:rsidRDefault="008C3C02" w:rsidP="008C3C02">
            <w:pPr>
              <w:spacing w:before="139" w:after="0" w:line="256" w:lineRule="atLeast"/>
              <w:ind w:left="91" w:right="64"/>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lang w:val="en-US"/>
              </w:rPr>
              <w:t>05.02.2019</w:t>
            </w:r>
          </w:p>
        </w:tc>
      </w:tr>
      <w:tr w:rsidR="008C3C02" w:rsidRPr="008C3C02" w:rsidTr="008C3C02">
        <w:trPr>
          <w:trHeight w:val="414"/>
        </w:trPr>
        <w:tc>
          <w:tcPr>
            <w:tcW w:w="4302" w:type="dxa"/>
            <w:tcBorders>
              <w:top w:val="nil"/>
              <w:left w:val="single" w:sz="8" w:space="0" w:color="000000"/>
              <w:bottom w:val="single" w:sz="8" w:space="0" w:color="000000"/>
              <w:right w:val="single" w:sz="8" w:space="0" w:color="000000"/>
            </w:tcBorders>
            <w:hideMark/>
          </w:tcPr>
          <w:p w:rsidR="008C3C02" w:rsidRPr="008C3C02" w:rsidRDefault="008C3C02" w:rsidP="008C3C02">
            <w:pPr>
              <w:spacing w:before="100" w:beforeAutospacing="1" w:after="100" w:afterAutospacing="1" w:line="256" w:lineRule="atLeast"/>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rPr>
              <w:t>Asıl adayların kesin kayıt tarihleri</w:t>
            </w:r>
          </w:p>
        </w:tc>
        <w:tc>
          <w:tcPr>
            <w:tcW w:w="4266" w:type="dxa"/>
            <w:tcBorders>
              <w:top w:val="nil"/>
              <w:left w:val="nil"/>
              <w:bottom w:val="single" w:sz="8" w:space="0" w:color="000000"/>
              <w:right w:val="single" w:sz="8" w:space="0" w:color="000000"/>
            </w:tcBorders>
            <w:hideMark/>
          </w:tcPr>
          <w:p w:rsidR="008C3C02" w:rsidRPr="008C3C02" w:rsidRDefault="008C3C02" w:rsidP="008C3C02">
            <w:pPr>
              <w:spacing w:before="139" w:after="0" w:line="256" w:lineRule="atLeast"/>
              <w:ind w:left="91" w:right="64"/>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lang w:val="en-US"/>
              </w:rPr>
              <w:t>05.02.2019 - 08.02.2019</w:t>
            </w:r>
          </w:p>
        </w:tc>
      </w:tr>
      <w:tr w:rsidR="008C3C02" w:rsidRPr="008C3C02" w:rsidTr="008C3C02">
        <w:trPr>
          <w:trHeight w:val="690"/>
        </w:trPr>
        <w:tc>
          <w:tcPr>
            <w:tcW w:w="4302" w:type="dxa"/>
            <w:tcBorders>
              <w:top w:val="nil"/>
              <w:left w:val="single" w:sz="8" w:space="0" w:color="000000"/>
              <w:bottom w:val="single" w:sz="8" w:space="0" w:color="000000"/>
              <w:right w:val="single" w:sz="8" w:space="0" w:color="000000"/>
            </w:tcBorders>
            <w:hideMark/>
          </w:tcPr>
          <w:p w:rsidR="008C3C02" w:rsidRPr="008C3C02" w:rsidRDefault="008C3C02" w:rsidP="008C3C02">
            <w:pPr>
              <w:spacing w:before="100" w:beforeAutospacing="1" w:after="100" w:afterAutospacing="1" w:line="270" w:lineRule="atLeast"/>
              <w:ind w:right="858"/>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rPr>
              <w:t>Yedek listeden kayıt yapmaya hak kazanan adayların kayıt tarihi</w:t>
            </w:r>
          </w:p>
        </w:tc>
        <w:tc>
          <w:tcPr>
            <w:tcW w:w="4266" w:type="dxa"/>
            <w:tcBorders>
              <w:top w:val="nil"/>
              <w:left w:val="nil"/>
              <w:bottom w:val="single" w:sz="8" w:space="0" w:color="000000"/>
              <w:right w:val="single" w:sz="8" w:space="0" w:color="000000"/>
            </w:tcBorders>
            <w:hideMark/>
          </w:tcPr>
          <w:p w:rsidR="008C3C02" w:rsidRPr="008C3C02" w:rsidRDefault="008C3C02" w:rsidP="008C3C02">
            <w:pPr>
              <w:spacing w:before="139" w:after="0" w:line="240" w:lineRule="auto"/>
              <w:ind w:left="91" w:right="64"/>
              <w:rPr>
                <w:rFonts w:ascii="Times New Roman" w:eastAsia="Times New Roman" w:hAnsi="Times New Roman" w:cs="Times New Roman"/>
                <w:sz w:val="24"/>
                <w:szCs w:val="24"/>
              </w:rPr>
            </w:pPr>
            <w:r w:rsidRPr="008C3C02">
              <w:rPr>
                <w:rFonts w:ascii="Times New Roman" w:eastAsia="Times New Roman" w:hAnsi="Times New Roman" w:cs="Times New Roman"/>
                <w:sz w:val="24"/>
                <w:szCs w:val="24"/>
                <w:lang w:val="en-US"/>
              </w:rPr>
              <w:t>11.02.2019 - 13.02.2019</w:t>
            </w:r>
          </w:p>
        </w:tc>
      </w:tr>
    </w:tbl>
    <w:p w:rsidR="008C3C02" w:rsidRPr="008C3C02" w:rsidRDefault="008C3C02" w:rsidP="008C3C02">
      <w:pPr>
        <w:spacing w:before="100" w:beforeAutospacing="1" w:after="100" w:afterAutospacing="1" w:line="240" w:lineRule="auto"/>
        <w:ind w:left="415" w:hanging="302"/>
        <w:jc w:val="both"/>
        <w:rPr>
          <w:rFonts w:ascii="Times New Roman" w:eastAsia="Times New Roman" w:hAnsi="Times New Roman" w:cs="Times New Roman"/>
          <w:color w:val="000000"/>
          <w:sz w:val="24"/>
          <w:szCs w:val="24"/>
        </w:rPr>
      </w:pPr>
    </w:p>
    <w:p w:rsidR="008C3C02" w:rsidRPr="008C3C02" w:rsidRDefault="008C3C02" w:rsidP="008C3C02">
      <w:pPr>
        <w:spacing w:after="0" w:line="240" w:lineRule="auto"/>
        <w:ind w:left="414" w:right="471" w:hanging="301"/>
        <w:jc w:val="both"/>
        <w:rPr>
          <w:rFonts w:ascii="Times New Roman" w:eastAsia="Times New Roman" w:hAnsi="Times New Roman" w:cs="Times New Roman"/>
          <w:color w:val="000000"/>
          <w:sz w:val="24"/>
          <w:szCs w:val="24"/>
        </w:rPr>
      </w:pPr>
    </w:p>
    <w:p w:rsidR="008C3C02" w:rsidRPr="008C3C02" w:rsidRDefault="008C3C02" w:rsidP="008C3C02">
      <w:pPr>
        <w:spacing w:after="0" w:line="240" w:lineRule="auto"/>
        <w:ind w:left="414" w:right="471" w:hanging="301"/>
        <w:jc w:val="both"/>
        <w:rPr>
          <w:rFonts w:ascii="Times New Roman" w:eastAsia="Times New Roman" w:hAnsi="Times New Roman" w:cs="Times New Roman"/>
          <w:color w:val="000000"/>
          <w:sz w:val="24"/>
          <w:szCs w:val="24"/>
        </w:rPr>
      </w:pPr>
    </w:p>
    <w:p w:rsidR="0051767D" w:rsidRPr="008C3C02" w:rsidRDefault="0051767D">
      <w:pPr>
        <w:rPr>
          <w:rFonts w:ascii="Times New Roman" w:hAnsi="Times New Roman" w:cs="Times New Roman"/>
          <w:sz w:val="24"/>
          <w:szCs w:val="24"/>
        </w:rPr>
      </w:pPr>
    </w:p>
    <w:sectPr w:rsidR="0051767D" w:rsidRPr="008C3C02" w:rsidSect="00517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02"/>
    <w:rsid w:val="003102E5"/>
    <w:rsid w:val="00481446"/>
    <w:rsid w:val="0051767D"/>
    <w:rsid w:val="008C3C02"/>
    <w:rsid w:val="00A73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3C0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C3C02"/>
    <w:rPr>
      <w:b/>
      <w:bCs/>
    </w:rPr>
  </w:style>
  <w:style w:type="paragraph" w:styleId="ListeParagraf">
    <w:name w:val="List Paragraph"/>
    <w:basedOn w:val="Normal"/>
    <w:uiPriority w:val="34"/>
    <w:qFormat/>
    <w:rsid w:val="008C3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
    <w:name w:val="balk11"/>
    <w:basedOn w:val="Normal"/>
    <w:rsid w:val="008C3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Normal"/>
    <w:rsid w:val="008C3C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3C0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C3C02"/>
    <w:rPr>
      <w:b/>
      <w:bCs/>
    </w:rPr>
  </w:style>
  <w:style w:type="paragraph" w:styleId="ListeParagraf">
    <w:name w:val="List Paragraph"/>
    <w:basedOn w:val="Normal"/>
    <w:uiPriority w:val="34"/>
    <w:qFormat/>
    <w:rsid w:val="008C3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
    <w:name w:val="balk11"/>
    <w:basedOn w:val="Normal"/>
    <w:rsid w:val="008C3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Normal"/>
    <w:rsid w:val="008C3C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5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2019-01-28T07:27:00Z</dcterms:created>
  <dcterms:modified xsi:type="dcterms:W3CDTF">2019-01-28T07:27:00Z</dcterms:modified>
</cp:coreProperties>
</file>