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87" w:rsidRPr="00966B20" w:rsidRDefault="009E4B87" w:rsidP="009E4B87">
      <w:pPr>
        <w:jc w:val="center"/>
        <w:rPr>
          <w:b/>
          <w:sz w:val="20"/>
          <w:szCs w:val="20"/>
        </w:rPr>
      </w:pPr>
      <w:bookmarkStart w:id="0" w:name="_GoBack"/>
      <w:bookmarkEnd w:id="0"/>
      <w:r w:rsidRPr="00966B20">
        <w:rPr>
          <w:b/>
          <w:sz w:val="20"/>
          <w:szCs w:val="20"/>
        </w:rPr>
        <w:t>DİCLE ÜNİVERSİTESİ</w:t>
      </w:r>
    </w:p>
    <w:p w:rsidR="009E4B87" w:rsidRPr="00966B20" w:rsidRDefault="009E4B87" w:rsidP="009E4B87">
      <w:pPr>
        <w:jc w:val="center"/>
        <w:rPr>
          <w:b/>
          <w:sz w:val="20"/>
          <w:szCs w:val="20"/>
        </w:rPr>
      </w:pPr>
      <w:r w:rsidRPr="00966B20">
        <w:rPr>
          <w:b/>
          <w:sz w:val="20"/>
          <w:szCs w:val="20"/>
        </w:rPr>
        <w:t>FEN BİLİMLERİ ENSTİTÜSÜ MÜDÜRLÜĞÜ’NDEN</w:t>
      </w:r>
    </w:p>
    <w:p w:rsidR="009E4B87" w:rsidRPr="00966B20" w:rsidRDefault="009E4B87" w:rsidP="009E4B87">
      <w:pPr>
        <w:rPr>
          <w:b/>
          <w:color w:val="FF0000"/>
          <w:sz w:val="20"/>
          <w:szCs w:val="20"/>
        </w:rPr>
      </w:pPr>
    </w:p>
    <w:p w:rsidR="00FC48F1" w:rsidRPr="00966B20" w:rsidRDefault="009E4B87" w:rsidP="001E4705">
      <w:pPr>
        <w:ind w:firstLine="708"/>
        <w:jc w:val="both"/>
        <w:rPr>
          <w:sz w:val="20"/>
          <w:szCs w:val="20"/>
        </w:rPr>
      </w:pPr>
      <w:r w:rsidRPr="00966B20">
        <w:rPr>
          <w:sz w:val="20"/>
          <w:szCs w:val="20"/>
        </w:rPr>
        <w:t>Dicle Üniversitesi Fen Bilimleri Enstitüsüne 201</w:t>
      </w:r>
      <w:r w:rsidR="00FC48F1" w:rsidRPr="00966B20">
        <w:rPr>
          <w:sz w:val="20"/>
          <w:szCs w:val="20"/>
        </w:rPr>
        <w:t>6</w:t>
      </w:r>
      <w:r w:rsidRPr="00966B20">
        <w:rPr>
          <w:sz w:val="20"/>
          <w:szCs w:val="20"/>
        </w:rPr>
        <w:t>-201</w:t>
      </w:r>
      <w:r w:rsidR="00FC48F1" w:rsidRPr="00966B20">
        <w:rPr>
          <w:sz w:val="20"/>
          <w:szCs w:val="20"/>
        </w:rPr>
        <w:t>7</w:t>
      </w:r>
      <w:r w:rsidR="00E95B4C" w:rsidRPr="00966B20">
        <w:rPr>
          <w:sz w:val="20"/>
          <w:szCs w:val="20"/>
        </w:rPr>
        <w:t xml:space="preserve"> </w:t>
      </w:r>
      <w:r w:rsidR="00FC48F1" w:rsidRPr="00966B20">
        <w:rPr>
          <w:sz w:val="20"/>
          <w:szCs w:val="20"/>
        </w:rPr>
        <w:t>E</w:t>
      </w:r>
      <w:r w:rsidRPr="00966B20">
        <w:rPr>
          <w:sz w:val="20"/>
          <w:szCs w:val="20"/>
        </w:rPr>
        <w:t xml:space="preserve">ğitim-öğretim yılı güz yarıyılı için aşağıda belirtilen </w:t>
      </w:r>
      <w:r w:rsidRPr="00966B20">
        <w:rPr>
          <w:b/>
          <w:bCs/>
          <w:sz w:val="20"/>
          <w:szCs w:val="20"/>
        </w:rPr>
        <w:t>Tezli Yüksek Lisans ve Doktora</w:t>
      </w:r>
      <w:r w:rsidRPr="00966B20">
        <w:rPr>
          <w:sz w:val="20"/>
          <w:szCs w:val="20"/>
        </w:rPr>
        <w:t xml:space="preserve"> programlarına, ayrı ayrı olmak üzere; normal, ÜNİP ve </w:t>
      </w:r>
      <w:r w:rsidR="0087341C" w:rsidRPr="00966B20">
        <w:rPr>
          <w:sz w:val="20"/>
          <w:szCs w:val="20"/>
        </w:rPr>
        <w:t>yatay geçiş</w:t>
      </w:r>
      <w:r w:rsidRPr="00966B20">
        <w:rPr>
          <w:sz w:val="20"/>
          <w:szCs w:val="20"/>
        </w:rPr>
        <w:t xml:space="preserve"> kapsamında lisansüstü öğrencisi alınacaktır.</w:t>
      </w:r>
      <w:r w:rsidR="00FC48F1" w:rsidRPr="00966B20">
        <w:rPr>
          <w:sz w:val="20"/>
          <w:szCs w:val="20"/>
        </w:rPr>
        <w:t xml:space="preserve"> </w:t>
      </w:r>
    </w:p>
    <w:tbl>
      <w:tblPr>
        <w:tblStyle w:val="TabloKlavuzu"/>
        <w:tblpPr w:leftFromText="141" w:rightFromText="141" w:vertAnchor="text" w:tblpY="1"/>
        <w:tblOverlap w:val="never"/>
        <w:tblW w:w="10770" w:type="dxa"/>
        <w:tblLayout w:type="fixed"/>
        <w:tblLook w:val="04A0" w:firstRow="1" w:lastRow="0" w:firstColumn="1" w:lastColumn="0" w:noHBand="0" w:noVBand="1"/>
      </w:tblPr>
      <w:tblGrid>
        <w:gridCol w:w="1190"/>
        <w:gridCol w:w="1701"/>
        <w:gridCol w:w="907"/>
        <w:gridCol w:w="737"/>
        <w:gridCol w:w="964"/>
        <w:gridCol w:w="737"/>
        <w:gridCol w:w="2267"/>
        <w:gridCol w:w="2267"/>
      </w:tblGrid>
      <w:tr w:rsidR="007279A8" w:rsidRPr="00966B20" w:rsidTr="00B11E1C">
        <w:trPr>
          <w:trHeight w:val="680"/>
        </w:trPr>
        <w:tc>
          <w:tcPr>
            <w:tcW w:w="1191"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Anabilim Dalı</w:t>
            </w:r>
          </w:p>
        </w:tc>
        <w:tc>
          <w:tcPr>
            <w:tcW w:w="1701"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Bilim Dalı</w:t>
            </w:r>
            <w:r w:rsidR="00651A7C" w:rsidRPr="00966B20">
              <w:rPr>
                <w:b/>
                <w:sz w:val="20"/>
                <w:szCs w:val="20"/>
              </w:rPr>
              <w:t>*</w:t>
            </w:r>
          </w:p>
        </w:tc>
        <w:tc>
          <w:tcPr>
            <w:tcW w:w="90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Tezli Yüksek Lisans</w:t>
            </w:r>
          </w:p>
        </w:tc>
        <w:tc>
          <w:tcPr>
            <w:tcW w:w="73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ÜNİP</w:t>
            </w:r>
          </w:p>
        </w:tc>
        <w:tc>
          <w:tcPr>
            <w:tcW w:w="96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Doktora</w:t>
            </w:r>
          </w:p>
        </w:tc>
        <w:tc>
          <w:tcPr>
            <w:tcW w:w="737"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sz w:val="20"/>
                <w:szCs w:val="20"/>
                <w:lang w:eastAsia="en-US"/>
              </w:rPr>
            </w:pPr>
            <w:r w:rsidRPr="00966B20">
              <w:rPr>
                <w:b/>
                <w:sz w:val="20"/>
                <w:szCs w:val="20"/>
              </w:rPr>
              <w:t>ÜNİP</w:t>
            </w:r>
          </w:p>
        </w:tc>
        <w:tc>
          <w:tcPr>
            <w:tcW w:w="2268"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Yüksek Lisans Programı Ön Koşulları</w:t>
            </w:r>
            <w:r w:rsidR="00141107" w:rsidRPr="00966B20">
              <w:rPr>
                <w:b/>
                <w:sz w:val="20"/>
                <w:szCs w:val="20"/>
              </w:rPr>
              <w:t>**</w:t>
            </w:r>
            <w:r w:rsidR="001816C0" w:rsidRPr="00966B20">
              <w:rPr>
                <w:b/>
                <w:sz w:val="20"/>
                <w:szCs w:val="20"/>
              </w:rPr>
              <w:t>,***</w:t>
            </w:r>
          </w:p>
        </w:tc>
        <w:tc>
          <w:tcPr>
            <w:tcW w:w="226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rsidR="007279A8" w:rsidRPr="00966B20" w:rsidRDefault="007279A8" w:rsidP="00B11E1C">
            <w:pPr>
              <w:jc w:val="center"/>
              <w:rPr>
                <w:b/>
                <w:sz w:val="20"/>
                <w:szCs w:val="20"/>
                <w:lang w:eastAsia="en-US"/>
              </w:rPr>
            </w:pPr>
            <w:r w:rsidRPr="00966B20">
              <w:rPr>
                <w:b/>
                <w:sz w:val="20"/>
                <w:szCs w:val="20"/>
              </w:rPr>
              <w:t>Doktora Programı Ön Koşulları</w:t>
            </w:r>
            <w:r w:rsidR="00651A7C" w:rsidRPr="00966B20">
              <w:rPr>
                <w:b/>
                <w:sz w:val="20"/>
                <w:szCs w:val="20"/>
              </w:rPr>
              <w:t>**</w:t>
            </w:r>
            <w:r w:rsidR="001816C0" w:rsidRPr="00966B20">
              <w:rPr>
                <w:b/>
                <w:sz w:val="20"/>
                <w:szCs w:val="20"/>
              </w:rPr>
              <w:t>,***</w:t>
            </w: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Biyoloji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Genel Biyoloji</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4</w:t>
            </w:r>
          </w:p>
        </w:tc>
        <w:tc>
          <w:tcPr>
            <w:tcW w:w="737"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2268"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Fen, Fen-Edebiyat ve Eğitim Fakültesi Biyoloji Bölümü ve Moleküler Biyoloji ve Genetik Bölümü Lisans Mezunu Olmak</w:t>
            </w:r>
          </w:p>
        </w:tc>
        <w:tc>
          <w:tcPr>
            <w:tcW w:w="2268" w:type="dxa"/>
            <w:vMerge w:val="restart"/>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Biyoloji ve Moleküler Biyoloji ve Genetik Anabilim Dalında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Zooloji</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5</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Botanik</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Moleküler Biyoloji</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Biyoteknoloji</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Hidrobiyoloji</w:t>
            </w:r>
          </w:p>
        </w:tc>
        <w:tc>
          <w:tcPr>
            <w:tcW w:w="907"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b/>
                <w:sz w:val="20"/>
                <w:szCs w:val="20"/>
                <w:lang w:eastAsia="en-US"/>
              </w:rPr>
            </w:pPr>
            <w:r w:rsidRPr="00966B20">
              <w:rPr>
                <w:b/>
                <w:sz w:val="20"/>
                <w:szCs w:val="20"/>
              </w:rPr>
              <w:t>Fizik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Nükleer Fizik</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noProof/>
                <w:sz w:val="20"/>
                <w:szCs w:val="20"/>
              </w:rPr>
            </w:pPr>
            <w:r w:rsidRPr="00966B20">
              <w:rPr>
                <w:noProof/>
                <w:sz w:val="20"/>
                <w:szCs w:val="20"/>
              </w:rPr>
              <w:t>1</w:t>
            </w:r>
          </w:p>
        </w:tc>
        <w:tc>
          <w:tcPr>
            <w:tcW w:w="226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Fen Fakültesi Fizik/Matematik Lisans, Mühendislik ve Eğitim Fakültesi Fizik Öğretmenliği mezunu olmak (Tez çalışması Ankara Üniversitesi Nükleer Bil. Enst. ile birlikte yürütülecektir).</w:t>
            </w:r>
          </w:p>
        </w:tc>
        <w:tc>
          <w:tcPr>
            <w:tcW w:w="2268"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Yüksek Enerji Fiz.</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val="restar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Fen Fakültesi Fizik/Matematik Lisans, Mühendislik ve Eğitim Fakültesi Fizik Öğretmenliği mezunu olmak.</w:t>
            </w:r>
          </w:p>
        </w:tc>
        <w:tc>
          <w:tcPr>
            <w:tcW w:w="226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Yüksek Enerji Fiziği alanında veya Matematik alanında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Genel Fizik</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Genel Fizik alanında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Katıhal Fiz.</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5</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Katıhal veya Atom ve Molekül Fiziği Alanında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Atom ve Molekül Fiz.</w:t>
            </w:r>
          </w:p>
        </w:tc>
        <w:tc>
          <w:tcPr>
            <w:tcW w:w="90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6</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7279A8" w:rsidRPr="00966B20" w:rsidRDefault="007279A8" w:rsidP="00B11E1C">
            <w:pPr>
              <w:rPr>
                <w:sz w:val="20"/>
                <w:szCs w:val="20"/>
                <w:lang w:eastAsia="en-US"/>
              </w:rPr>
            </w:pP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Kimya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Analitik Kimya</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7</w:t>
            </w:r>
          </w:p>
        </w:tc>
        <w:tc>
          <w:tcPr>
            <w:tcW w:w="737"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Kimya Mühendisliği, Fen Fakültesi Kimya Bölümü, Eğitim Fakültesi Orta Öğretim Fen ve Matematik Alanlar Bölümü Kimya Eğitimi Anabilim Dalı Lisans Mezunu Olmak</w:t>
            </w:r>
          </w:p>
        </w:tc>
        <w:tc>
          <w:tcPr>
            <w:tcW w:w="2268" w:type="dxa"/>
            <w:vMerge w:val="restart"/>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Kimya Anabilim Dalında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Anorganik Kimya</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4</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Biyokimya</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Fizikokimya</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Organik Kimya</w:t>
            </w:r>
          </w:p>
        </w:tc>
        <w:tc>
          <w:tcPr>
            <w:tcW w:w="907"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b/>
                <w:sz w:val="20"/>
                <w:szCs w:val="20"/>
                <w:lang w:eastAsia="en-US"/>
              </w:rPr>
            </w:pPr>
            <w:r w:rsidRPr="00966B20">
              <w:rPr>
                <w:b/>
                <w:sz w:val="20"/>
                <w:szCs w:val="20"/>
              </w:rPr>
              <w:t>Matematik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Matematiksel Analiz (Fonksiyonel Analiz ve Fonksiyonlar Teorisi)</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ind w:left="-57" w:right="-57"/>
              <w:rPr>
                <w:sz w:val="20"/>
                <w:szCs w:val="20"/>
                <w:lang w:eastAsia="en-US"/>
              </w:rPr>
            </w:pPr>
            <w:r w:rsidRPr="00966B20">
              <w:rPr>
                <w:sz w:val="20"/>
                <w:szCs w:val="20"/>
              </w:rPr>
              <w:t>-Fen Fakültesi Matematik Bölümü, -Fen-Edebiyat Fakültesi Matematik Bölümü,-Eğitim Fakültesi Orta Öğretim Fen ve Matematik Alanlar Eğitimi Matematik Anabilim Dalı, Eğitim Fakültesi İlköğretim Bölümü Matematik Öğretmenliği Mezunu Olmak</w:t>
            </w:r>
          </w:p>
        </w:tc>
        <w:tc>
          <w:tcPr>
            <w:tcW w:w="2268"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Geometri</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Topoloji</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ind w:left="-57" w:right="-57"/>
              <w:rPr>
                <w:sz w:val="20"/>
                <w:szCs w:val="20"/>
                <w:lang w:eastAsia="en-US"/>
              </w:rPr>
            </w:pPr>
            <w:r w:rsidRPr="00966B20">
              <w:rPr>
                <w:sz w:val="20"/>
                <w:szCs w:val="20"/>
              </w:rPr>
              <w:t xml:space="preserve">-Fen Fakültesi Matematik Bölümü, -Fen-Edebiyat Fakültesi Matematik Bölümü, -Eğitim Fakültesi </w:t>
            </w:r>
            <w:r w:rsidRPr="00966B20">
              <w:rPr>
                <w:sz w:val="20"/>
                <w:szCs w:val="20"/>
              </w:rPr>
              <w:lastRenderedPageBreak/>
              <w:t>Orta Öğretim Fen ve Matematik Alanlar Eğitimi Matematik Anabilim Dalı Mezunu Olmak</w:t>
            </w:r>
          </w:p>
        </w:tc>
        <w:tc>
          <w:tcPr>
            <w:tcW w:w="226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lastRenderedPageBreak/>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Uygulamalı Matematik</w:t>
            </w:r>
          </w:p>
        </w:tc>
        <w:tc>
          <w:tcPr>
            <w:tcW w:w="90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Lisans Mezunu Olmak</w:t>
            </w:r>
          </w:p>
        </w:tc>
        <w:tc>
          <w:tcPr>
            <w:tcW w:w="2268"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7279A8" w:rsidRPr="00966B20" w:rsidRDefault="007279A8" w:rsidP="00B11E1C">
            <w:pPr>
              <w:rPr>
                <w:sz w:val="20"/>
                <w:szCs w:val="20"/>
              </w:rPr>
            </w:pPr>
            <w:r w:rsidRPr="00966B20">
              <w:rPr>
                <w:sz w:val="20"/>
                <w:szCs w:val="20"/>
              </w:rPr>
              <w:t>-Tezli Yüksek Lisans Mezunu Olmak</w:t>
            </w:r>
          </w:p>
          <w:p w:rsidR="007279A8" w:rsidRPr="00966B20" w:rsidRDefault="007279A8" w:rsidP="00B11E1C">
            <w:pPr>
              <w:rPr>
                <w:sz w:val="20"/>
                <w:szCs w:val="20"/>
                <w:lang w:eastAsia="en-US"/>
              </w:rPr>
            </w:pPr>
            <w:r w:rsidRPr="00966B20">
              <w:rPr>
                <w:sz w:val="20"/>
                <w:szCs w:val="20"/>
              </w:rPr>
              <w:t>-Birleşik Doktora İçin Lisans Mezunu Olmak</w:t>
            </w: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Elektrik-Elektronik Müh.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Elektronik</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val="restart"/>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noProof/>
                <w:sz w:val="20"/>
                <w:szCs w:val="20"/>
              </w:rPr>
            </w:pPr>
            <w:r w:rsidRPr="00966B20">
              <w:rPr>
                <w:noProof/>
                <w:sz w:val="20"/>
                <w:szCs w:val="20"/>
              </w:rPr>
              <w:t>1</w:t>
            </w:r>
          </w:p>
        </w:tc>
        <w:tc>
          <w:tcPr>
            <w:tcW w:w="2268"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Elektronik, Elektrik-Elektronik veya Elektronik Haberleşme Mühendisliği Bölümlerinden Lisans Mezunu olmak</w:t>
            </w:r>
          </w:p>
        </w:tc>
        <w:tc>
          <w:tcPr>
            <w:tcW w:w="2268" w:type="dxa"/>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Elektronik, Elektrik-Elektronik veya Elektronik Haberleşme Mühendisliği Alanında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Devreler Sistemler</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4</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Elektrik, Elektronik, Elektrik-Elektronik, Elektronik Haberleşme veya Bilgisayar Mühendisliği Bölümlerinden Lisans Mezunu olmak</w:t>
            </w:r>
          </w:p>
        </w:tc>
        <w:tc>
          <w:tcPr>
            <w:tcW w:w="2268" w:type="dxa"/>
            <w:tcBorders>
              <w:top w:val="single" w:sz="4"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-İlgili bilim dalında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4F35FE" w:rsidP="00E126FB">
            <w:pPr>
              <w:rPr>
                <w:sz w:val="20"/>
                <w:szCs w:val="20"/>
                <w:lang w:eastAsia="en-US"/>
              </w:rPr>
            </w:pPr>
            <w:r w:rsidRPr="00966B20">
              <w:rPr>
                <w:sz w:val="20"/>
                <w:szCs w:val="20"/>
              </w:rPr>
              <w:t>Telekomünikasyon</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Elektronik, Elektrik-Elektronik veya Elektronik Haberleşme Mühendisliği Bölümlerinden Lisans Mezunu olmak</w:t>
            </w:r>
          </w:p>
        </w:tc>
        <w:tc>
          <w:tcPr>
            <w:tcW w:w="2268" w:type="dxa"/>
            <w:tcBorders>
              <w:top w:val="single" w:sz="4" w:space="0" w:color="auto"/>
              <w:left w:val="single" w:sz="4" w:space="0" w:color="auto"/>
              <w:bottom w:val="single" w:sz="4" w:space="0" w:color="auto"/>
              <w:right w:val="single" w:sz="12"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Elektrik Makineleri</w:t>
            </w:r>
          </w:p>
        </w:tc>
        <w:tc>
          <w:tcPr>
            <w:tcW w:w="907"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tcBorders>
              <w:top w:val="single" w:sz="4"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tcBorders>
              <w:top w:val="single" w:sz="4" w:space="0" w:color="auto"/>
              <w:left w:val="single" w:sz="4" w:space="0" w:color="auto"/>
              <w:bottom w:val="single" w:sz="12" w:space="0" w:color="auto"/>
              <w:right w:val="single" w:sz="12" w:space="0" w:color="auto"/>
            </w:tcBorders>
            <w:vAlign w:val="center"/>
            <w:hideMark/>
          </w:tcPr>
          <w:p w:rsidR="007279A8" w:rsidRPr="00966B20" w:rsidRDefault="007279A8" w:rsidP="00B11E1C">
            <w:pPr>
              <w:rPr>
                <w:sz w:val="20"/>
                <w:szCs w:val="20"/>
              </w:rPr>
            </w:pPr>
            <w:r w:rsidRPr="00966B20">
              <w:rPr>
                <w:sz w:val="20"/>
                <w:szCs w:val="20"/>
              </w:rPr>
              <w:t xml:space="preserve">-Elektrik veya Elektrik-Elektronik Mühendisliği Alanında Tezli Yüksek Lisans Yapmış Olmak ve </w:t>
            </w:r>
          </w:p>
          <w:p w:rsidR="007279A8" w:rsidRPr="00966B20" w:rsidRDefault="007279A8" w:rsidP="00B11E1C">
            <w:pPr>
              <w:rPr>
                <w:sz w:val="20"/>
                <w:szCs w:val="20"/>
                <w:lang w:eastAsia="en-US"/>
              </w:rPr>
            </w:pPr>
            <w:r w:rsidRPr="00966B20">
              <w:rPr>
                <w:sz w:val="20"/>
                <w:szCs w:val="20"/>
              </w:rPr>
              <w:t>Güneş enerjisi konulu Tezli Yüksek Lisans yapmış olmak</w:t>
            </w: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b/>
                <w:sz w:val="20"/>
                <w:szCs w:val="20"/>
                <w:lang w:eastAsia="en-US"/>
              </w:rPr>
            </w:pPr>
            <w:r w:rsidRPr="00966B20">
              <w:rPr>
                <w:b/>
                <w:sz w:val="20"/>
                <w:szCs w:val="20"/>
              </w:rPr>
              <w:t>İnşaat Müh.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Yapı</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230B8E" w:rsidP="00B11E1C">
            <w:pPr>
              <w:jc w:val="center"/>
              <w:rPr>
                <w:sz w:val="20"/>
                <w:szCs w:val="20"/>
                <w:lang w:eastAsia="en-US"/>
              </w:rPr>
            </w:pPr>
            <w:r w:rsidRPr="00966B20">
              <w:rPr>
                <w:sz w:val="20"/>
                <w:szCs w:val="20"/>
              </w:rPr>
              <w:t>7</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4F35FE"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Mühendislik, Mühendislik-Mimarlık Fakültesi İnşaat Mühendisliği Bölümü Lisans Mezunu Olmak</w:t>
            </w:r>
          </w:p>
        </w:tc>
        <w:tc>
          <w:tcPr>
            <w:tcW w:w="2268"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1816C0" w:rsidP="00B11E1C">
            <w:pPr>
              <w:rPr>
                <w:sz w:val="20"/>
                <w:szCs w:val="20"/>
                <w:lang w:eastAsia="en-US"/>
              </w:rPr>
            </w:pPr>
            <w:r w:rsidRPr="00966B20">
              <w:rPr>
                <w:sz w:val="20"/>
                <w:szCs w:val="20"/>
              </w:rPr>
              <w:t>(</w:t>
            </w:r>
            <w:r w:rsidR="007279A8" w:rsidRPr="00966B20">
              <w:rPr>
                <w:sz w:val="20"/>
                <w:szCs w:val="20"/>
              </w:rPr>
              <w:t>Mühendislik, Mühendislik-Mimarlık Fakültesi İnşaat Mühendisliği Bölümü Lisans Mezunu Olmak ve İnşaat Mühendisliği Anabilim dalında Tezli Yüksek Lisans Yapmış Olmak</w:t>
            </w: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Hidrolik</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5</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Geoteknik</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Maden Müh.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Maden İşletme</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14</w:t>
            </w:r>
          </w:p>
        </w:tc>
        <w:tc>
          <w:tcPr>
            <w:tcW w:w="737"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noProof/>
                <w:sz w:val="20"/>
                <w:szCs w:val="20"/>
              </w:rPr>
            </w:pPr>
            <w:r w:rsidRPr="00966B20">
              <w:rPr>
                <w:noProof/>
                <w:sz w:val="20"/>
                <w:szCs w:val="20"/>
              </w:rPr>
              <w:t>-</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Maden Mühendisliği Bölümü Lisans Mezunu Olmak</w:t>
            </w:r>
          </w:p>
        </w:tc>
        <w:tc>
          <w:tcPr>
            <w:tcW w:w="2268" w:type="dxa"/>
            <w:vMerge w:val="restart"/>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Maden Mühendisliği Anabilim Dalında Tezli 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Cevher Hazırlama</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5</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Genel Jeoloji</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4</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rPr>
            </w:pPr>
            <w:r w:rsidRPr="00966B20">
              <w:rPr>
                <w:sz w:val="20"/>
                <w:szCs w:val="20"/>
              </w:rPr>
              <w:t>Maden Mühendisliği Bölümü, Jeoloji Mühendisliği Bölümü veya Petrol Mühendisliği Bölümü Lisans Mezunu Olmak</w:t>
            </w:r>
          </w:p>
        </w:tc>
        <w:tc>
          <w:tcPr>
            <w:tcW w:w="2268" w:type="dxa"/>
            <w:tcBorders>
              <w:top w:val="single" w:sz="4" w:space="0" w:color="auto"/>
              <w:left w:val="single" w:sz="4" w:space="0" w:color="auto"/>
              <w:bottom w:val="single" w:sz="4" w:space="0" w:color="auto"/>
              <w:right w:val="single" w:sz="12" w:space="0" w:color="auto"/>
            </w:tcBorders>
            <w:vAlign w:val="center"/>
            <w:hideMark/>
          </w:tcPr>
          <w:p w:rsidR="007279A8" w:rsidRPr="00966B20" w:rsidRDefault="007279A8" w:rsidP="001E4705">
            <w:pPr>
              <w:rPr>
                <w:sz w:val="20"/>
                <w:szCs w:val="20"/>
                <w:lang w:eastAsia="en-US"/>
              </w:rPr>
            </w:pPr>
            <w:r w:rsidRPr="00966B20">
              <w:rPr>
                <w:sz w:val="20"/>
                <w:szCs w:val="20"/>
              </w:rPr>
              <w:t>Maden Mühendisliği, Jeoloji Mühendisliği veya Petrol Mühendisliği Anabilim Dalında Tezli Yüksek Lisans Yapmış Olmak</w:t>
            </w: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b/>
                <w:sz w:val="20"/>
                <w:szCs w:val="20"/>
                <w:lang w:eastAsia="en-US"/>
              </w:rPr>
            </w:pPr>
            <w:r w:rsidRPr="00966B20">
              <w:rPr>
                <w:b/>
                <w:sz w:val="20"/>
                <w:szCs w:val="20"/>
              </w:rPr>
              <w:t>Makine Müh.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Termodinamik</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Makine Mühendisliği Bölümü Lisans Mezunu Olmak</w:t>
            </w:r>
          </w:p>
        </w:tc>
        <w:tc>
          <w:tcPr>
            <w:tcW w:w="2268"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Enerji</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Makine Teorisi ve Dinamiği</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B11E1C" w:rsidP="00B11E1C">
            <w:pPr>
              <w:rPr>
                <w:sz w:val="20"/>
                <w:szCs w:val="20"/>
                <w:lang w:eastAsia="en-US"/>
              </w:rPr>
            </w:pPr>
            <w:r w:rsidRPr="00966B20">
              <w:rPr>
                <w:sz w:val="20"/>
                <w:szCs w:val="20"/>
              </w:rPr>
              <w:t xml:space="preserve">Mekanik </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B11E1C" w:rsidP="00B11E1C">
            <w:pPr>
              <w:rPr>
                <w:sz w:val="20"/>
                <w:szCs w:val="20"/>
                <w:lang w:eastAsia="en-US"/>
              </w:rPr>
            </w:pPr>
            <w:r w:rsidRPr="00966B20">
              <w:rPr>
                <w:sz w:val="20"/>
                <w:szCs w:val="20"/>
              </w:rPr>
              <w:t>İmalat ve Konstrüksiyon</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B11E1C" w:rsidP="00B11E1C">
            <w:pPr>
              <w:jc w:val="center"/>
              <w:rPr>
                <w:sz w:val="20"/>
                <w:szCs w:val="20"/>
                <w:lang w:eastAsia="en-US"/>
              </w:rPr>
            </w:pPr>
            <w:r w:rsidRPr="00966B20">
              <w:rPr>
                <w:sz w:val="20"/>
                <w:szCs w:val="20"/>
              </w:rPr>
              <w:t>3</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B11E1C" w:rsidP="00B11E1C">
            <w:pPr>
              <w:rPr>
                <w:sz w:val="20"/>
                <w:szCs w:val="20"/>
                <w:lang w:eastAsia="en-US"/>
              </w:rPr>
            </w:pPr>
            <w:r w:rsidRPr="00966B20">
              <w:rPr>
                <w:sz w:val="20"/>
                <w:szCs w:val="20"/>
              </w:rPr>
              <w:t>Makine ve Malzeme Mühendisliği Bölümü Lisans Mezunu Olmak</w:t>
            </w: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lastRenderedPageBreak/>
              <w:t>Mimarlık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Bina Bilgisi</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12</w:t>
            </w:r>
          </w:p>
        </w:tc>
        <w:tc>
          <w:tcPr>
            <w:tcW w:w="737"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2268" w:type="dxa"/>
            <w:vMerge w:val="restart"/>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Mimarlık Fakültesi Mimarlık Bölümü Lisans Mezunu Olmak</w:t>
            </w:r>
          </w:p>
        </w:tc>
        <w:tc>
          <w:tcPr>
            <w:tcW w:w="2268" w:type="dxa"/>
            <w:vMerge w:val="restart"/>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Yapı Bilgisi</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7</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 xml:space="preserve">Rölöve ve Restorasyon </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5</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Şehircilik</w:t>
            </w:r>
          </w:p>
        </w:tc>
        <w:tc>
          <w:tcPr>
            <w:tcW w:w="907" w:type="dxa"/>
            <w:tcBorders>
              <w:top w:val="single" w:sz="4"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4</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p>
        </w:tc>
      </w:tr>
      <w:tr w:rsidR="007279A8" w:rsidRPr="00966B20" w:rsidTr="00B11E1C">
        <w:trPr>
          <w:trHeight w:val="170"/>
        </w:trPr>
        <w:tc>
          <w:tcPr>
            <w:tcW w:w="1191"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279A8" w:rsidRPr="00966B20" w:rsidRDefault="007279A8" w:rsidP="00B11E1C">
            <w:pPr>
              <w:rPr>
                <w:b/>
                <w:sz w:val="20"/>
                <w:szCs w:val="20"/>
                <w:lang w:eastAsia="en-US"/>
              </w:rPr>
            </w:pPr>
            <w:r w:rsidRPr="00966B20">
              <w:rPr>
                <w:b/>
                <w:sz w:val="20"/>
                <w:szCs w:val="20"/>
              </w:rPr>
              <w:t>Bahçe Bitkileri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9</w:t>
            </w:r>
          </w:p>
        </w:tc>
        <w:tc>
          <w:tcPr>
            <w:tcW w:w="73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noProof/>
                <w:sz w:val="20"/>
                <w:szCs w:val="20"/>
              </w:rPr>
            </w:pPr>
            <w:r w:rsidRPr="00966B20">
              <w:rPr>
                <w:noProof/>
                <w:sz w:val="20"/>
                <w:szCs w:val="20"/>
              </w:rPr>
              <w:t>-</w:t>
            </w:r>
          </w:p>
        </w:tc>
        <w:tc>
          <w:tcPr>
            <w:tcW w:w="226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sz w:val="20"/>
                <w:szCs w:val="20"/>
                <w:lang w:eastAsia="en-US"/>
              </w:rPr>
            </w:pPr>
            <w:r w:rsidRPr="00966B20">
              <w:rPr>
                <w:sz w:val="20"/>
                <w:szCs w:val="20"/>
              </w:rPr>
              <w:t>Bahçe Bitkileri Bölümü (7 kontenjan) veya Tarım Ekonomisi Bölümü Mezunu Olmak (2 kontenjan)</w:t>
            </w:r>
          </w:p>
        </w:tc>
        <w:tc>
          <w:tcPr>
            <w:tcW w:w="2268"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w:t>
            </w:r>
          </w:p>
        </w:tc>
      </w:tr>
      <w:tr w:rsidR="007279A8" w:rsidRPr="00966B20" w:rsidTr="00B11E1C">
        <w:trPr>
          <w:trHeight w:val="170"/>
        </w:trPr>
        <w:tc>
          <w:tcPr>
            <w:tcW w:w="1191" w:type="dxa"/>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Bitki Koruma Anabilim Dalı</w:t>
            </w:r>
          </w:p>
        </w:tc>
        <w:tc>
          <w:tcPr>
            <w:tcW w:w="1701"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90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7</w:t>
            </w:r>
          </w:p>
        </w:tc>
        <w:tc>
          <w:tcPr>
            <w:tcW w:w="73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2268" w:type="dxa"/>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Ziraat Fakülteleri Bitki Koruma Bölümü Lisans Mezunu olmak</w:t>
            </w:r>
          </w:p>
        </w:tc>
        <w:tc>
          <w:tcPr>
            <w:tcW w:w="2268" w:type="dxa"/>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sz w:val="20"/>
                <w:szCs w:val="20"/>
                <w:lang w:eastAsia="en-US"/>
              </w:rPr>
            </w:pPr>
            <w:r w:rsidRPr="00966B20">
              <w:rPr>
                <w:sz w:val="20"/>
                <w:szCs w:val="20"/>
              </w:rPr>
              <w:t>Bitki Koruma Anabilim Dalında Lisans ve Tezli Yüksek Lisans Yapmış olmak</w:t>
            </w:r>
          </w:p>
        </w:tc>
      </w:tr>
      <w:tr w:rsidR="007279A8" w:rsidRPr="00966B20" w:rsidTr="00B11E1C">
        <w:trPr>
          <w:trHeight w:val="170"/>
        </w:trPr>
        <w:tc>
          <w:tcPr>
            <w:tcW w:w="1191"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7279A8" w:rsidRPr="00966B20" w:rsidRDefault="007279A8" w:rsidP="007025DF">
            <w:pPr>
              <w:rPr>
                <w:sz w:val="20"/>
                <w:szCs w:val="20"/>
                <w:lang w:eastAsia="en-US"/>
              </w:rPr>
            </w:pPr>
            <w:r w:rsidRPr="00966B20">
              <w:rPr>
                <w:b/>
                <w:sz w:val="20"/>
                <w:szCs w:val="20"/>
              </w:rPr>
              <w:t>Tarla Bitkileri Anabilim Dalı</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ind w:left="-57" w:right="-57"/>
              <w:rPr>
                <w:sz w:val="20"/>
                <w:szCs w:val="20"/>
                <w:lang w:eastAsia="en-US"/>
              </w:rPr>
            </w:pPr>
            <w:r w:rsidRPr="00966B20">
              <w:rPr>
                <w:sz w:val="20"/>
                <w:szCs w:val="20"/>
              </w:rPr>
              <w:t>Tahıl ve Baklagil Yetiştiriciliği ve Islahı</w:t>
            </w:r>
          </w:p>
        </w:tc>
        <w:tc>
          <w:tcPr>
            <w:tcW w:w="90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noProof/>
                <w:sz w:val="20"/>
                <w:szCs w:val="20"/>
              </w:rPr>
            </w:pPr>
            <w:r w:rsidRPr="00966B20">
              <w:rPr>
                <w:noProof/>
                <w:sz w:val="20"/>
                <w:szCs w:val="20"/>
              </w:rPr>
              <w:t>7</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1</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rPr>
                <w:noProof/>
                <w:sz w:val="20"/>
                <w:szCs w:val="20"/>
              </w:rPr>
            </w:pPr>
            <w:r w:rsidRPr="00966B20">
              <w:rPr>
                <w:noProof/>
                <w:sz w:val="20"/>
                <w:szCs w:val="20"/>
              </w:rPr>
              <w:t>Ziraat Fakültesi Tarla Bitkileri Bölümü Lisans Mezunu Olmak</w:t>
            </w:r>
          </w:p>
        </w:tc>
        <w:tc>
          <w:tcPr>
            <w:tcW w:w="2268"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279A8" w:rsidRPr="00966B20" w:rsidRDefault="007279A8" w:rsidP="00B11E1C">
            <w:pPr>
              <w:rPr>
                <w:noProof/>
                <w:sz w:val="20"/>
                <w:szCs w:val="20"/>
              </w:rPr>
            </w:pPr>
            <w:r w:rsidRPr="00966B20">
              <w:rPr>
                <w:noProof/>
                <w:sz w:val="20"/>
                <w:szCs w:val="20"/>
              </w:rPr>
              <w:t xml:space="preserve">Tarla Bitkileri Ana Bilim Dalında </w:t>
            </w:r>
            <w:r w:rsidRPr="00966B20">
              <w:rPr>
                <w:sz w:val="20"/>
                <w:szCs w:val="20"/>
              </w:rPr>
              <w:t xml:space="preserve">Tezli </w:t>
            </w:r>
            <w:r w:rsidRPr="00966B20">
              <w:rPr>
                <w:noProof/>
                <w:sz w:val="20"/>
                <w:szCs w:val="20"/>
              </w:rPr>
              <w:t>Yüksek Lisans Yapmış Olmak</w:t>
            </w: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ind w:left="-57" w:right="-57"/>
              <w:rPr>
                <w:sz w:val="20"/>
                <w:szCs w:val="20"/>
                <w:lang w:eastAsia="en-US"/>
              </w:rPr>
            </w:pPr>
            <w:r w:rsidRPr="00966B20">
              <w:rPr>
                <w:sz w:val="20"/>
                <w:szCs w:val="20"/>
              </w:rPr>
              <w:t>Endüstri Bitkileri Yetiştiriciliği ve Islahı</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noProof/>
                <w:sz w:val="20"/>
                <w:szCs w:val="20"/>
              </w:rPr>
            </w:pPr>
            <w:r w:rsidRPr="00966B20">
              <w:rPr>
                <w:noProof/>
                <w:sz w:val="20"/>
                <w:szCs w:val="20"/>
              </w:rPr>
              <w:t>13</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noProof/>
                <w:sz w:val="20"/>
                <w:szCs w:val="20"/>
              </w:rPr>
            </w:pPr>
          </w:p>
        </w:tc>
      </w:tr>
      <w:tr w:rsidR="007279A8" w:rsidRPr="00966B20" w:rsidTr="00B11E1C">
        <w:trPr>
          <w:trHeight w:val="170"/>
        </w:trPr>
        <w:tc>
          <w:tcPr>
            <w:tcW w:w="1191" w:type="dxa"/>
            <w:vMerge/>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ind w:left="-57" w:right="-57"/>
              <w:rPr>
                <w:sz w:val="20"/>
                <w:szCs w:val="20"/>
                <w:lang w:eastAsia="en-US"/>
              </w:rPr>
            </w:pPr>
            <w:r w:rsidRPr="00966B20">
              <w:rPr>
                <w:sz w:val="20"/>
                <w:szCs w:val="20"/>
              </w:rPr>
              <w:t>Çayır Mera ve Yem Bitkileri Yetiştiriciliği ve Islahı</w:t>
            </w:r>
          </w:p>
        </w:tc>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noProof/>
                <w:sz w:val="20"/>
                <w:szCs w:val="20"/>
              </w:rPr>
            </w:pPr>
            <w:r w:rsidRPr="00966B20">
              <w:rPr>
                <w:noProof/>
                <w:sz w:val="20"/>
                <w:szCs w:val="20"/>
              </w:rPr>
              <w:t>3</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79A8" w:rsidRPr="00966B20" w:rsidRDefault="007279A8" w:rsidP="00B11E1C">
            <w:pPr>
              <w:jc w:val="center"/>
              <w:rPr>
                <w:sz w:val="20"/>
                <w:szCs w:val="20"/>
                <w:lang w:eastAsia="en-US"/>
              </w:rPr>
            </w:pPr>
            <w:r w:rsidRPr="00966B20">
              <w:rPr>
                <w:sz w:val="20"/>
                <w:szCs w:val="20"/>
              </w:rPr>
              <w:t>2</w:t>
            </w:r>
          </w:p>
        </w:tc>
        <w:tc>
          <w:tcPr>
            <w:tcW w:w="737"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sz w:val="20"/>
                <w:szCs w:val="20"/>
                <w:lang w:eastAsia="en-US"/>
              </w:rPr>
            </w:pPr>
          </w:p>
        </w:tc>
        <w:tc>
          <w:tcPr>
            <w:tcW w:w="2268" w:type="dxa"/>
            <w:vMerge/>
            <w:tcBorders>
              <w:top w:val="single" w:sz="12" w:space="0" w:color="auto"/>
              <w:left w:val="single" w:sz="4" w:space="0" w:color="auto"/>
              <w:bottom w:val="single" w:sz="4" w:space="0" w:color="auto"/>
              <w:right w:val="single" w:sz="4" w:space="0" w:color="auto"/>
            </w:tcBorders>
            <w:vAlign w:val="center"/>
            <w:hideMark/>
          </w:tcPr>
          <w:p w:rsidR="007279A8" w:rsidRPr="00966B20" w:rsidRDefault="007279A8" w:rsidP="00B11E1C">
            <w:pPr>
              <w:rPr>
                <w:noProof/>
                <w:sz w:val="20"/>
                <w:szCs w:val="20"/>
              </w:rPr>
            </w:pPr>
          </w:p>
        </w:tc>
        <w:tc>
          <w:tcPr>
            <w:tcW w:w="2268" w:type="dxa"/>
            <w:vMerge/>
            <w:tcBorders>
              <w:top w:val="single" w:sz="12" w:space="0" w:color="auto"/>
              <w:left w:val="single" w:sz="4" w:space="0" w:color="auto"/>
              <w:bottom w:val="single" w:sz="4" w:space="0" w:color="auto"/>
              <w:right w:val="single" w:sz="12" w:space="0" w:color="auto"/>
            </w:tcBorders>
            <w:vAlign w:val="center"/>
            <w:hideMark/>
          </w:tcPr>
          <w:p w:rsidR="007279A8" w:rsidRPr="00966B20" w:rsidRDefault="007279A8" w:rsidP="00B11E1C">
            <w:pPr>
              <w:rPr>
                <w:noProof/>
                <w:sz w:val="20"/>
                <w:szCs w:val="20"/>
              </w:rPr>
            </w:pPr>
          </w:p>
        </w:tc>
      </w:tr>
      <w:tr w:rsidR="007279A8" w:rsidRPr="00966B20" w:rsidTr="00B11E1C">
        <w:trPr>
          <w:trHeight w:val="170"/>
        </w:trPr>
        <w:tc>
          <w:tcPr>
            <w:tcW w:w="1191" w:type="dxa"/>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rsidP="00B11E1C">
            <w:pPr>
              <w:rPr>
                <w:b/>
                <w:sz w:val="20"/>
                <w:szCs w:val="20"/>
                <w:lang w:eastAsia="en-US"/>
              </w:rPr>
            </w:pPr>
            <w:r w:rsidRPr="00966B20">
              <w:rPr>
                <w:b/>
                <w:sz w:val="20"/>
                <w:szCs w:val="20"/>
              </w:rPr>
              <w:t>Zootekni Anabilim Dalı</w:t>
            </w:r>
          </w:p>
        </w:tc>
        <w:tc>
          <w:tcPr>
            <w:tcW w:w="1701"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907"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12</w:t>
            </w:r>
          </w:p>
        </w:tc>
        <w:tc>
          <w:tcPr>
            <w:tcW w:w="737"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1</w:t>
            </w:r>
          </w:p>
        </w:tc>
        <w:tc>
          <w:tcPr>
            <w:tcW w:w="964"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c>
          <w:tcPr>
            <w:tcW w:w="737" w:type="dxa"/>
            <w:tcBorders>
              <w:top w:val="single" w:sz="12" w:space="0" w:color="auto"/>
              <w:left w:val="single" w:sz="4" w:space="0" w:color="auto"/>
              <w:bottom w:val="single" w:sz="12" w:space="0" w:color="auto"/>
              <w:right w:val="single" w:sz="4" w:space="0" w:color="auto"/>
            </w:tcBorders>
            <w:vAlign w:val="center"/>
          </w:tcPr>
          <w:p w:rsidR="007279A8" w:rsidRPr="00966B20" w:rsidRDefault="007279A8" w:rsidP="00B11E1C">
            <w:pPr>
              <w:jc w:val="center"/>
              <w:rPr>
                <w:sz w:val="20"/>
                <w:szCs w:val="20"/>
                <w:lang w:eastAsia="en-US"/>
              </w:rPr>
            </w:pPr>
          </w:p>
        </w:tc>
        <w:tc>
          <w:tcPr>
            <w:tcW w:w="2268"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rsidP="00B11E1C">
            <w:pPr>
              <w:rPr>
                <w:sz w:val="20"/>
                <w:szCs w:val="20"/>
                <w:lang w:eastAsia="en-US"/>
              </w:rPr>
            </w:pPr>
            <w:r w:rsidRPr="00966B20">
              <w:rPr>
                <w:sz w:val="20"/>
                <w:szCs w:val="20"/>
              </w:rPr>
              <w:t>Ziraat Fakültesi Zootekni Bölümü Lisans Mezunu olmak</w:t>
            </w:r>
          </w:p>
        </w:tc>
        <w:tc>
          <w:tcPr>
            <w:tcW w:w="2268" w:type="dxa"/>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rsidP="00B11E1C">
            <w:pPr>
              <w:jc w:val="center"/>
              <w:rPr>
                <w:sz w:val="20"/>
                <w:szCs w:val="20"/>
                <w:lang w:eastAsia="en-US"/>
              </w:rPr>
            </w:pPr>
            <w:r w:rsidRPr="00966B20">
              <w:rPr>
                <w:sz w:val="20"/>
                <w:szCs w:val="20"/>
              </w:rPr>
              <w:t>-</w:t>
            </w:r>
          </w:p>
        </w:tc>
      </w:tr>
    </w:tbl>
    <w:p w:rsidR="00141107" w:rsidRPr="00966B20" w:rsidRDefault="00651A7C" w:rsidP="00FC48F1">
      <w:pPr>
        <w:jc w:val="both"/>
        <w:rPr>
          <w:sz w:val="20"/>
          <w:szCs w:val="20"/>
        </w:rPr>
      </w:pPr>
      <w:r w:rsidRPr="00966B20">
        <w:rPr>
          <w:sz w:val="20"/>
          <w:szCs w:val="20"/>
        </w:rPr>
        <w:t>*</w:t>
      </w:r>
      <w:r w:rsidR="00141107" w:rsidRPr="00966B20">
        <w:rPr>
          <w:sz w:val="20"/>
          <w:szCs w:val="20"/>
        </w:rPr>
        <w:t>, Bilimdalı, öğrencinin Anabilim dalı içinde sade</w:t>
      </w:r>
      <w:r w:rsidR="001816C0" w:rsidRPr="00966B20">
        <w:rPr>
          <w:sz w:val="20"/>
          <w:szCs w:val="20"/>
        </w:rPr>
        <w:t>ce</w:t>
      </w:r>
      <w:r w:rsidR="00141107" w:rsidRPr="00966B20">
        <w:rPr>
          <w:sz w:val="20"/>
          <w:szCs w:val="20"/>
        </w:rPr>
        <w:t xml:space="preserve"> başvuru yapacağı kontenjanın belirlenmesi için kullanılmaktadır. Kayıt hakkı kazanan öğrenci Bilim</w:t>
      </w:r>
      <w:r w:rsidR="001816C0" w:rsidRPr="00966B20">
        <w:rPr>
          <w:sz w:val="20"/>
          <w:szCs w:val="20"/>
        </w:rPr>
        <w:t xml:space="preserve"> </w:t>
      </w:r>
      <w:r w:rsidR="00141107" w:rsidRPr="00966B20">
        <w:rPr>
          <w:sz w:val="20"/>
          <w:szCs w:val="20"/>
        </w:rPr>
        <w:t>dalın</w:t>
      </w:r>
      <w:r w:rsidR="001816C0" w:rsidRPr="00966B20">
        <w:rPr>
          <w:sz w:val="20"/>
          <w:szCs w:val="20"/>
        </w:rPr>
        <w:t>ı</w:t>
      </w:r>
      <w:r w:rsidR="00141107" w:rsidRPr="00966B20">
        <w:rPr>
          <w:sz w:val="20"/>
          <w:szCs w:val="20"/>
        </w:rPr>
        <w:t xml:space="preserve"> değil ilgili Anabilim Dalını kazanmış olacaktır. </w:t>
      </w:r>
    </w:p>
    <w:p w:rsidR="009E4B87" w:rsidRPr="00966B20" w:rsidRDefault="00651A7C" w:rsidP="00FC48F1">
      <w:pPr>
        <w:jc w:val="both"/>
        <w:rPr>
          <w:sz w:val="20"/>
          <w:szCs w:val="20"/>
        </w:rPr>
      </w:pPr>
      <w:r w:rsidRPr="00966B20">
        <w:rPr>
          <w:sz w:val="20"/>
          <w:szCs w:val="20"/>
        </w:rPr>
        <w:t>**</w:t>
      </w:r>
      <w:r w:rsidR="00141107" w:rsidRPr="00966B20">
        <w:rPr>
          <w:sz w:val="20"/>
          <w:szCs w:val="20"/>
        </w:rPr>
        <w:t xml:space="preserve">, </w:t>
      </w:r>
      <w:r w:rsidR="007279A8" w:rsidRPr="00966B20">
        <w:rPr>
          <w:sz w:val="20"/>
          <w:szCs w:val="20"/>
        </w:rPr>
        <w:t>Yüksek Lisans ve Doktorada Ön koşullarda belirtilen şartları sağlamayan adaylar</w:t>
      </w:r>
      <w:r w:rsidR="00141107" w:rsidRPr="00966B20">
        <w:rPr>
          <w:sz w:val="20"/>
          <w:szCs w:val="20"/>
        </w:rPr>
        <w:t>ın</w:t>
      </w:r>
      <w:r w:rsidR="007279A8" w:rsidRPr="00966B20">
        <w:rPr>
          <w:sz w:val="20"/>
          <w:szCs w:val="20"/>
        </w:rPr>
        <w:t xml:space="preserve"> başvuruları kabul edilmeyecektir.</w:t>
      </w:r>
    </w:p>
    <w:p w:rsidR="009E4B87" w:rsidRPr="00966B20" w:rsidRDefault="009E4B87" w:rsidP="009E4B87">
      <w:pPr>
        <w:jc w:val="both"/>
        <w:rPr>
          <w:sz w:val="20"/>
          <w:szCs w:val="20"/>
        </w:rPr>
      </w:pPr>
      <w:r w:rsidRPr="00966B20">
        <w:rPr>
          <w:sz w:val="20"/>
          <w:szCs w:val="20"/>
        </w:rPr>
        <w:t>*</w:t>
      </w:r>
      <w:r w:rsidR="00F771CF" w:rsidRPr="00966B20">
        <w:rPr>
          <w:sz w:val="20"/>
          <w:szCs w:val="20"/>
        </w:rPr>
        <w:t>*</w:t>
      </w:r>
      <w:r w:rsidR="001816C0" w:rsidRPr="00966B20">
        <w:rPr>
          <w:sz w:val="20"/>
          <w:szCs w:val="20"/>
        </w:rPr>
        <w:t>*</w:t>
      </w:r>
      <w:r w:rsidR="00141107" w:rsidRPr="00966B20">
        <w:rPr>
          <w:sz w:val="20"/>
          <w:szCs w:val="20"/>
        </w:rPr>
        <w:t xml:space="preserve">, </w:t>
      </w:r>
      <w:r w:rsidRPr="00966B20">
        <w:rPr>
          <w:sz w:val="20"/>
          <w:szCs w:val="20"/>
        </w:rPr>
        <w:t>Mezun olduğ</w:t>
      </w:r>
      <w:r w:rsidR="00F771CF" w:rsidRPr="00966B20">
        <w:rPr>
          <w:sz w:val="20"/>
          <w:szCs w:val="20"/>
        </w:rPr>
        <w:t>u bölümden farklı bir Anabilim D</w:t>
      </w:r>
      <w:r w:rsidRPr="00966B20">
        <w:rPr>
          <w:sz w:val="20"/>
          <w:szCs w:val="20"/>
        </w:rPr>
        <w:t xml:space="preserve">alına </w:t>
      </w:r>
      <w:r w:rsidR="00141107" w:rsidRPr="00966B20">
        <w:rPr>
          <w:sz w:val="20"/>
          <w:szCs w:val="20"/>
        </w:rPr>
        <w:t>kabul edilen</w:t>
      </w:r>
      <w:r w:rsidRPr="00966B20">
        <w:rPr>
          <w:sz w:val="20"/>
          <w:szCs w:val="20"/>
        </w:rPr>
        <w:t xml:space="preserve"> öğrencilere </w:t>
      </w:r>
      <w:r w:rsidR="00F771CF" w:rsidRPr="00966B20">
        <w:rPr>
          <w:sz w:val="20"/>
          <w:szCs w:val="20"/>
        </w:rPr>
        <w:t xml:space="preserve">Bilimsel Hazırlık </w:t>
      </w:r>
      <w:r w:rsidRPr="00966B20">
        <w:rPr>
          <w:sz w:val="20"/>
          <w:szCs w:val="20"/>
        </w:rPr>
        <w:t xml:space="preserve">verilip verilmeyeceğine ilgili Anabilim </w:t>
      </w:r>
      <w:r w:rsidR="00F771CF" w:rsidRPr="00966B20">
        <w:rPr>
          <w:sz w:val="20"/>
          <w:szCs w:val="20"/>
        </w:rPr>
        <w:t>D</w:t>
      </w:r>
      <w:r w:rsidRPr="00966B20">
        <w:rPr>
          <w:sz w:val="20"/>
          <w:szCs w:val="20"/>
        </w:rPr>
        <w:t xml:space="preserve">alı Kurulu karar verir. </w:t>
      </w:r>
    </w:p>
    <w:p w:rsidR="00DA0B75" w:rsidRPr="00966B20" w:rsidRDefault="00DA0B75" w:rsidP="007279A8">
      <w:pPr>
        <w:jc w:val="center"/>
        <w:rPr>
          <w:b/>
          <w:sz w:val="20"/>
          <w:szCs w:val="20"/>
        </w:rPr>
      </w:pPr>
    </w:p>
    <w:p w:rsidR="007279A8" w:rsidRPr="00966B20" w:rsidRDefault="007279A8" w:rsidP="007279A8">
      <w:pPr>
        <w:jc w:val="center"/>
        <w:rPr>
          <w:b/>
          <w:sz w:val="20"/>
          <w:szCs w:val="20"/>
        </w:rPr>
      </w:pPr>
      <w:r w:rsidRPr="00966B20">
        <w:rPr>
          <w:b/>
          <w:sz w:val="20"/>
          <w:szCs w:val="20"/>
        </w:rPr>
        <w:t>YATAY GEÇİŞ ÖĞRENCİ KONTENJANI</w:t>
      </w:r>
    </w:p>
    <w:tbl>
      <w:tblPr>
        <w:tblStyle w:val="TabloKlavuzu"/>
        <w:tblpPr w:leftFromText="141" w:rightFromText="141" w:vertAnchor="text" w:tblpY="1"/>
        <w:tblOverlap w:val="never"/>
        <w:tblW w:w="10710" w:type="dxa"/>
        <w:tblLayout w:type="fixed"/>
        <w:tblLook w:val="04A0" w:firstRow="1" w:lastRow="0" w:firstColumn="1" w:lastColumn="0" w:noHBand="0" w:noVBand="1"/>
      </w:tblPr>
      <w:tblGrid>
        <w:gridCol w:w="2040"/>
        <w:gridCol w:w="1870"/>
        <w:gridCol w:w="6800"/>
      </w:tblGrid>
      <w:tr w:rsidR="007279A8" w:rsidRPr="00966B20" w:rsidTr="007279A8">
        <w:trPr>
          <w:trHeight w:val="737"/>
        </w:trPr>
        <w:tc>
          <w:tcPr>
            <w:tcW w:w="2041" w:type="dxa"/>
            <w:tcBorders>
              <w:top w:val="single" w:sz="12" w:space="0" w:color="auto"/>
              <w:left w:val="single" w:sz="12" w:space="0" w:color="auto"/>
              <w:bottom w:val="single" w:sz="12" w:space="0" w:color="auto"/>
              <w:right w:val="single" w:sz="4" w:space="0" w:color="auto"/>
            </w:tcBorders>
            <w:vAlign w:val="center"/>
            <w:hideMark/>
          </w:tcPr>
          <w:p w:rsidR="007279A8" w:rsidRPr="00966B20" w:rsidRDefault="007279A8">
            <w:pPr>
              <w:jc w:val="center"/>
              <w:rPr>
                <w:b/>
                <w:sz w:val="20"/>
                <w:szCs w:val="20"/>
                <w:lang w:eastAsia="en-US"/>
              </w:rPr>
            </w:pPr>
            <w:r w:rsidRPr="00966B20">
              <w:rPr>
                <w:b/>
                <w:sz w:val="20"/>
                <w:szCs w:val="20"/>
              </w:rPr>
              <w:t>Anabilim Dalı</w:t>
            </w:r>
          </w:p>
        </w:tc>
        <w:tc>
          <w:tcPr>
            <w:tcW w:w="1871" w:type="dxa"/>
            <w:tcBorders>
              <w:top w:val="single" w:sz="12" w:space="0" w:color="auto"/>
              <w:left w:val="single" w:sz="4" w:space="0" w:color="auto"/>
              <w:bottom w:val="single" w:sz="12" w:space="0" w:color="auto"/>
              <w:right w:val="single" w:sz="4" w:space="0" w:color="auto"/>
            </w:tcBorders>
            <w:vAlign w:val="center"/>
            <w:hideMark/>
          </w:tcPr>
          <w:p w:rsidR="007279A8" w:rsidRPr="00966B20" w:rsidRDefault="007279A8">
            <w:pPr>
              <w:jc w:val="center"/>
              <w:rPr>
                <w:b/>
                <w:sz w:val="20"/>
                <w:szCs w:val="20"/>
                <w:lang w:eastAsia="en-US"/>
              </w:rPr>
            </w:pPr>
            <w:r w:rsidRPr="00966B20">
              <w:rPr>
                <w:b/>
                <w:sz w:val="20"/>
                <w:szCs w:val="20"/>
              </w:rPr>
              <w:t>Tezli Yüksek Lisans Yatay Geçiş Kontenjanı</w:t>
            </w:r>
          </w:p>
        </w:tc>
        <w:tc>
          <w:tcPr>
            <w:tcW w:w="6803" w:type="dxa"/>
            <w:tcBorders>
              <w:top w:val="single" w:sz="12" w:space="0" w:color="auto"/>
              <w:left w:val="single" w:sz="4" w:space="0" w:color="auto"/>
              <w:bottom w:val="single" w:sz="12" w:space="0" w:color="auto"/>
              <w:right w:val="single" w:sz="12" w:space="0" w:color="auto"/>
            </w:tcBorders>
            <w:vAlign w:val="center"/>
            <w:hideMark/>
          </w:tcPr>
          <w:p w:rsidR="007279A8" w:rsidRPr="00966B20" w:rsidRDefault="007279A8">
            <w:pPr>
              <w:jc w:val="center"/>
              <w:rPr>
                <w:b/>
                <w:sz w:val="20"/>
                <w:szCs w:val="20"/>
                <w:lang w:eastAsia="en-US"/>
              </w:rPr>
            </w:pPr>
            <w:r w:rsidRPr="00966B20">
              <w:rPr>
                <w:b/>
                <w:sz w:val="20"/>
                <w:szCs w:val="20"/>
              </w:rPr>
              <w:t>Yüksek Lisans Programı Ön Koşulları</w:t>
            </w:r>
          </w:p>
        </w:tc>
      </w:tr>
      <w:tr w:rsidR="007279A8" w:rsidRPr="00966B20" w:rsidTr="007279A8">
        <w:trPr>
          <w:trHeight w:val="409"/>
        </w:trPr>
        <w:tc>
          <w:tcPr>
            <w:tcW w:w="2041" w:type="dxa"/>
            <w:tcBorders>
              <w:top w:val="single" w:sz="12" w:space="0" w:color="auto"/>
              <w:left w:val="single" w:sz="12" w:space="0" w:color="auto"/>
              <w:bottom w:val="single" w:sz="12" w:space="0" w:color="auto"/>
              <w:right w:val="single" w:sz="4" w:space="0" w:color="auto"/>
            </w:tcBorders>
            <w:hideMark/>
          </w:tcPr>
          <w:p w:rsidR="007279A8" w:rsidRPr="00966B20" w:rsidRDefault="007279A8">
            <w:pPr>
              <w:rPr>
                <w:b/>
                <w:sz w:val="20"/>
                <w:szCs w:val="20"/>
                <w:lang w:eastAsia="en-US"/>
              </w:rPr>
            </w:pPr>
            <w:r w:rsidRPr="00966B20">
              <w:rPr>
                <w:b/>
                <w:sz w:val="20"/>
                <w:szCs w:val="20"/>
              </w:rPr>
              <w:t>Fizik Anabilim Dalı</w:t>
            </w:r>
          </w:p>
        </w:tc>
        <w:tc>
          <w:tcPr>
            <w:tcW w:w="1871" w:type="dxa"/>
            <w:tcBorders>
              <w:top w:val="single" w:sz="12" w:space="0" w:color="auto"/>
              <w:left w:val="single" w:sz="4" w:space="0" w:color="auto"/>
              <w:bottom w:val="single" w:sz="12" w:space="0" w:color="auto"/>
              <w:right w:val="single" w:sz="4" w:space="0" w:color="auto"/>
            </w:tcBorders>
            <w:hideMark/>
          </w:tcPr>
          <w:p w:rsidR="007279A8" w:rsidRPr="00966B20" w:rsidRDefault="007279A8">
            <w:pPr>
              <w:jc w:val="center"/>
              <w:rPr>
                <w:sz w:val="20"/>
                <w:szCs w:val="20"/>
                <w:lang w:eastAsia="en-US"/>
              </w:rPr>
            </w:pPr>
            <w:r w:rsidRPr="00966B20">
              <w:rPr>
                <w:sz w:val="20"/>
                <w:szCs w:val="20"/>
              </w:rPr>
              <w:t>1</w:t>
            </w:r>
          </w:p>
        </w:tc>
        <w:tc>
          <w:tcPr>
            <w:tcW w:w="6803" w:type="dxa"/>
            <w:tcBorders>
              <w:top w:val="single" w:sz="12" w:space="0" w:color="auto"/>
              <w:left w:val="single" w:sz="4" w:space="0" w:color="auto"/>
              <w:bottom w:val="single" w:sz="12" w:space="0" w:color="auto"/>
              <w:right w:val="single" w:sz="12" w:space="0" w:color="auto"/>
            </w:tcBorders>
            <w:hideMark/>
          </w:tcPr>
          <w:p w:rsidR="007279A8" w:rsidRPr="00966B20" w:rsidRDefault="007279A8">
            <w:pPr>
              <w:rPr>
                <w:sz w:val="20"/>
                <w:szCs w:val="20"/>
                <w:lang w:eastAsia="en-US"/>
              </w:rPr>
            </w:pPr>
            <w:r w:rsidRPr="00966B20">
              <w:rPr>
                <w:sz w:val="20"/>
                <w:szCs w:val="20"/>
              </w:rPr>
              <w:t>Fen Fakültesi Fizik/Matematik Lisans, Mühendislik ve Eğit</w:t>
            </w:r>
            <w:r w:rsidR="00824BBA" w:rsidRPr="00966B20">
              <w:rPr>
                <w:sz w:val="20"/>
                <w:szCs w:val="20"/>
              </w:rPr>
              <w:t>im Fakültesi Fizik Öğretmenliği</w:t>
            </w:r>
            <w:r w:rsidR="001816C0" w:rsidRPr="00966B20">
              <w:rPr>
                <w:sz w:val="20"/>
                <w:szCs w:val="20"/>
              </w:rPr>
              <w:t xml:space="preserve"> Lisans </w:t>
            </w:r>
            <w:r w:rsidRPr="00966B20">
              <w:rPr>
                <w:sz w:val="20"/>
                <w:szCs w:val="20"/>
              </w:rPr>
              <w:t>mezunu olmak.</w:t>
            </w:r>
            <w:r w:rsidR="004D2D13" w:rsidRPr="00966B20">
              <w:rPr>
                <w:sz w:val="20"/>
                <w:szCs w:val="20"/>
              </w:rPr>
              <w:t xml:space="preserve"> Fizik Anabilim Dalında Tezli Yüksek Lisans Yapıyor olmak.</w:t>
            </w:r>
          </w:p>
        </w:tc>
      </w:tr>
      <w:tr w:rsidR="007279A8" w:rsidRPr="00966B20" w:rsidTr="007279A8">
        <w:trPr>
          <w:trHeight w:val="514"/>
        </w:trPr>
        <w:tc>
          <w:tcPr>
            <w:tcW w:w="2041" w:type="dxa"/>
            <w:tcBorders>
              <w:top w:val="single" w:sz="12" w:space="0" w:color="auto"/>
              <w:left w:val="single" w:sz="12" w:space="0" w:color="auto"/>
              <w:bottom w:val="single" w:sz="12" w:space="0" w:color="auto"/>
              <w:right w:val="single" w:sz="4" w:space="0" w:color="auto"/>
            </w:tcBorders>
            <w:hideMark/>
          </w:tcPr>
          <w:p w:rsidR="007279A8" w:rsidRPr="00966B20" w:rsidRDefault="007279A8">
            <w:pPr>
              <w:rPr>
                <w:b/>
                <w:sz w:val="20"/>
                <w:szCs w:val="20"/>
                <w:lang w:eastAsia="en-US"/>
              </w:rPr>
            </w:pPr>
            <w:r w:rsidRPr="00966B20">
              <w:rPr>
                <w:b/>
                <w:sz w:val="20"/>
                <w:szCs w:val="20"/>
              </w:rPr>
              <w:t>Elektrik-Elektronik Müh. Anabilim Dalı</w:t>
            </w:r>
          </w:p>
        </w:tc>
        <w:tc>
          <w:tcPr>
            <w:tcW w:w="1871" w:type="dxa"/>
            <w:tcBorders>
              <w:top w:val="single" w:sz="12" w:space="0" w:color="auto"/>
              <w:left w:val="single" w:sz="4" w:space="0" w:color="auto"/>
              <w:bottom w:val="single" w:sz="12" w:space="0" w:color="auto"/>
              <w:right w:val="single" w:sz="4" w:space="0" w:color="auto"/>
            </w:tcBorders>
            <w:hideMark/>
          </w:tcPr>
          <w:p w:rsidR="007279A8" w:rsidRPr="00966B20" w:rsidRDefault="007279A8">
            <w:pPr>
              <w:jc w:val="center"/>
              <w:rPr>
                <w:sz w:val="20"/>
                <w:szCs w:val="20"/>
                <w:lang w:eastAsia="en-US"/>
              </w:rPr>
            </w:pPr>
            <w:r w:rsidRPr="00966B20">
              <w:rPr>
                <w:sz w:val="20"/>
                <w:szCs w:val="20"/>
              </w:rPr>
              <w:t>1</w:t>
            </w:r>
          </w:p>
        </w:tc>
        <w:tc>
          <w:tcPr>
            <w:tcW w:w="6803" w:type="dxa"/>
            <w:tcBorders>
              <w:top w:val="single" w:sz="12" w:space="0" w:color="auto"/>
              <w:left w:val="single" w:sz="4" w:space="0" w:color="auto"/>
              <w:bottom w:val="single" w:sz="12" w:space="0" w:color="auto"/>
              <w:right w:val="single" w:sz="12" w:space="0" w:color="auto"/>
            </w:tcBorders>
            <w:hideMark/>
          </w:tcPr>
          <w:p w:rsidR="007279A8" w:rsidRPr="00966B20" w:rsidRDefault="007279A8" w:rsidP="004D2D13">
            <w:pPr>
              <w:rPr>
                <w:sz w:val="20"/>
                <w:szCs w:val="20"/>
                <w:lang w:eastAsia="en-US"/>
              </w:rPr>
            </w:pPr>
            <w:r w:rsidRPr="00966B20">
              <w:rPr>
                <w:sz w:val="20"/>
                <w:szCs w:val="20"/>
              </w:rPr>
              <w:t>Elektronik, Elektrik-Elektronik veya Elektronik Haberleşme Mühendisliği Bölümlerinden Lisans Mezunu olmak</w:t>
            </w:r>
            <w:r w:rsidR="004D2D13" w:rsidRPr="00966B20">
              <w:rPr>
                <w:sz w:val="20"/>
                <w:szCs w:val="20"/>
              </w:rPr>
              <w:t>,  Elektrik-Elektronik Anabilim Dalında Tezli Yüksek Lisans Yapıyor olmak.</w:t>
            </w:r>
          </w:p>
        </w:tc>
      </w:tr>
      <w:tr w:rsidR="004D2D13" w:rsidRPr="00966B20" w:rsidTr="007279A8">
        <w:trPr>
          <w:trHeight w:val="514"/>
        </w:trPr>
        <w:tc>
          <w:tcPr>
            <w:tcW w:w="2041" w:type="dxa"/>
            <w:tcBorders>
              <w:top w:val="single" w:sz="12" w:space="0" w:color="auto"/>
              <w:left w:val="single" w:sz="12" w:space="0" w:color="auto"/>
              <w:bottom w:val="single" w:sz="12" w:space="0" w:color="auto"/>
              <w:right w:val="single" w:sz="4" w:space="0" w:color="auto"/>
            </w:tcBorders>
          </w:tcPr>
          <w:p w:rsidR="004D2D13" w:rsidRPr="00966B20" w:rsidRDefault="004D2D13">
            <w:pPr>
              <w:rPr>
                <w:b/>
                <w:sz w:val="20"/>
                <w:szCs w:val="20"/>
              </w:rPr>
            </w:pPr>
            <w:r w:rsidRPr="00966B20">
              <w:rPr>
                <w:b/>
                <w:sz w:val="20"/>
                <w:szCs w:val="20"/>
              </w:rPr>
              <w:t xml:space="preserve">Tarla Bitkileri </w:t>
            </w:r>
          </w:p>
        </w:tc>
        <w:tc>
          <w:tcPr>
            <w:tcW w:w="1871" w:type="dxa"/>
            <w:tcBorders>
              <w:top w:val="single" w:sz="12" w:space="0" w:color="auto"/>
              <w:left w:val="single" w:sz="4" w:space="0" w:color="auto"/>
              <w:bottom w:val="single" w:sz="12" w:space="0" w:color="auto"/>
              <w:right w:val="single" w:sz="4" w:space="0" w:color="auto"/>
            </w:tcBorders>
          </w:tcPr>
          <w:p w:rsidR="004D2D13" w:rsidRPr="00966B20" w:rsidRDefault="004D2D13">
            <w:pPr>
              <w:jc w:val="center"/>
              <w:rPr>
                <w:sz w:val="20"/>
                <w:szCs w:val="20"/>
              </w:rPr>
            </w:pPr>
            <w:r w:rsidRPr="00966B20">
              <w:rPr>
                <w:sz w:val="20"/>
                <w:szCs w:val="20"/>
              </w:rPr>
              <w:t>1</w:t>
            </w:r>
          </w:p>
        </w:tc>
        <w:tc>
          <w:tcPr>
            <w:tcW w:w="6803" w:type="dxa"/>
            <w:tcBorders>
              <w:top w:val="single" w:sz="12" w:space="0" w:color="auto"/>
              <w:left w:val="single" w:sz="4" w:space="0" w:color="auto"/>
              <w:bottom w:val="single" w:sz="12" w:space="0" w:color="auto"/>
              <w:right w:val="single" w:sz="12" w:space="0" w:color="auto"/>
            </w:tcBorders>
          </w:tcPr>
          <w:p w:rsidR="004D2D13" w:rsidRPr="00966B20" w:rsidRDefault="004D2D13">
            <w:pPr>
              <w:rPr>
                <w:sz w:val="20"/>
                <w:szCs w:val="20"/>
              </w:rPr>
            </w:pPr>
            <w:r w:rsidRPr="00966B20">
              <w:rPr>
                <w:sz w:val="20"/>
                <w:szCs w:val="20"/>
              </w:rPr>
              <w:t>Ziraat Fakültesi Tarla Bitkileri Lisans mezunu olmak ve Tarla Bitkileri Anabilim Dalında Yüksek Lisans Yapıyor olmak</w:t>
            </w:r>
          </w:p>
        </w:tc>
      </w:tr>
      <w:tr w:rsidR="00CE345A" w:rsidRPr="00966B20" w:rsidTr="007279A8">
        <w:trPr>
          <w:trHeight w:val="514"/>
        </w:trPr>
        <w:tc>
          <w:tcPr>
            <w:tcW w:w="2041" w:type="dxa"/>
            <w:tcBorders>
              <w:top w:val="single" w:sz="12" w:space="0" w:color="auto"/>
              <w:left w:val="single" w:sz="12" w:space="0" w:color="auto"/>
              <w:bottom w:val="single" w:sz="12" w:space="0" w:color="auto"/>
              <w:right w:val="single" w:sz="4" w:space="0" w:color="auto"/>
            </w:tcBorders>
            <w:hideMark/>
          </w:tcPr>
          <w:p w:rsidR="00CE345A" w:rsidRPr="00966B20" w:rsidRDefault="00CE345A">
            <w:pPr>
              <w:rPr>
                <w:b/>
                <w:sz w:val="20"/>
                <w:szCs w:val="20"/>
              </w:rPr>
            </w:pPr>
          </w:p>
        </w:tc>
        <w:tc>
          <w:tcPr>
            <w:tcW w:w="1871" w:type="dxa"/>
            <w:tcBorders>
              <w:top w:val="single" w:sz="12" w:space="0" w:color="auto"/>
              <w:left w:val="single" w:sz="4" w:space="0" w:color="auto"/>
              <w:bottom w:val="single" w:sz="12" w:space="0" w:color="auto"/>
              <w:right w:val="single" w:sz="4" w:space="0" w:color="auto"/>
            </w:tcBorders>
            <w:hideMark/>
          </w:tcPr>
          <w:p w:rsidR="00CE345A" w:rsidRPr="00966B20" w:rsidRDefault="00CE345A">
            <w:pPr>
              <w:jc w:val="center"/>
              <w:rPr>
                <w:sz w:val="20"/>
                <w:szCs w:val="20"/>
              </w:rPr>
            </w:pPr>
            <w:r w:rsidRPr="00966B20">
              <w:rPr>
                <w:b/>
                <w:sz w:val="20"/>
                <w:szCs w:val="20"/>
              </w:rPr>
              <w:t>Doktora Yatay Geçiş Kontenjanı</w:t>
            </w:r>
          </w:p>
        </w:tc>
        <w:tc>
          <w:tcPr>
            <w:tcW w:w="6803" w:type="dxa"/>
            <w:tcBorders>
              <w:top w:val="single" w:sz="12" w:space="0" w:color="auto"/>
              <w:left w:val="single" w:sz="4" w:space="0" w:color="auto"/>
              <w:bottom w:val="single" w:sz="12" w:space="0" w:color="auto"/>
              <w:right w:val="single" w:sz="12" w:space="0" w:color="auto"/>
            </w:tcBorders>
            <w:hideMark/>
          </w:tcPr>
          <w:p w:rsidR="00CE345A" w:rsidRPr="00966B20" w:rsidRDefault="00DA0B75" w:rsidP="00DA0B75">
            <w:pPr>
              <w:jc w:val="both"/>
              <w:rPr>
                <w:b/>
                <w:sz w:val="20"/>
                <w:szCs w:val="20"/>
              </w:rPr>
            </w:pPr>
            <w:r w:rsidRPr="00966B20">
              <w:rPr>
                <w:b/>
                <w:sz w:val="20"/>
                <w:szCs w:val="20"/>
              </w:rPr>
              <w:t>Doktora Programı Ön Koşulları</w:t>
            </w:r>
          </w:p>
        </w:tc>
      </w:tr>
      <w:tr w:rsidR="00CE345A" w:rsidRPr="00966B20" w:rsidTr="007279A8">
        <w:trPr>
          <w:trHeight w:val="514"/>
        </w:trPr>
        <w:tc>
          <w:tcPr>
            <w:tcW w:w="2041" w:type="dxa"/>
            <w:tcBorders>
              <w:top w:val="single" w:sz="12" w:space="0" w:color="auto"/>
              <w:left w:val="single" w:sz="12" w:space="0" w:color="auto"/>
              <w:bottom w:val="single" w:sz="12" w:space="0" w:color="auto"/>
              <w:right w:val="single" w:sz="4" w:space="0" w:color="auto"/>
            </w:tcBorders>
            <w:hideMark/>
          </w:tcPr>
          <w:p w:rsidR="00CE345A" w:rsidRPr="00966B20" w:rsidRDefault="00CE345A">
            <w:pPr>
              <w:rPr>
                <w:b/>
                <w:sz w:val="20"/>
                <w:szCs w:val="20"/>
              </w:rPr>
            </w:pPr>
            <w:r w:rsidRPr="00966B20">
              <w:rPr>
                <w:b/>
                <w:sz w:val="20"/>
                <w:szCs w:val="20"/>
              </w:rPr>
              <w:t>Elektrik-Elektronik Müh. Anabilim Dalı</w:t>
            </w:r>
          </w:p>
        </w:tc>
        <w:tc>
          <w:tcPr>
            <w:tcW w:w="1871" w:type="dxa"/>
            <w:tcBorders>
              <w:top w:val="single" w:sz="12" w:space="0" w:color="auto"/>
              <w:left w:val="single" w:sz="4" w:space="0" w:color="auto"/>
              <w:bottom w:val="single" w:sz="12" w:space="0" w:color="auto"/>
              <w:right w:val="single" w:sz="4" w:space="0" w:color="auto"/>
            </w:tcBorders>
            <w:hideMark/>
          </w:tcPr>
          <w:p w:rsidR="00CE345A" w:rsidRPr="00966B20" w:rsidRDefault="00CE345A">
            <w:pPr>
              <w:jc w:val="center"/>
              <w:rPr>
                <w:b/>
                <w:sz w:val="20"/>
                <w:szCs w:val="20"/>
              </w:rPr>
            </w:pPr>
            <w:r w:rsidRPr="00966B20">
              <w:rPr>
                <w:b/>
                <w:sz w:val="20"/>
                <w:szCs w:val="20"/>
              </w:rPr>
              <w:t>1</w:t>
            </w:r>
          </w:p>
        </w:tc>
        <w:tc>
          <w:tcPr>
            <w:tcW w:w="6803" w:type="dxa"/>
            <w:tcBorders>
              <w:top w:val="single" w:sz="12" w:space="0" w:color="auto"/>
              <w:left w:val="single" w:sz="4" w:space="0" w:color="auto"/>
              <w:bottom w:val="single" w:sz="12" w:space="0" w:color="auto"/>
              <w:right w:val="single" w:sz="12" w:space="0" w:color="auto"/>
            </w:tcBorders>
            <w:hideMark/>
          </w:tcPr>
          <w:p w:rsidR="00CE345A" w:rsidRPr="00966B20" w:rsidRDefault="0035222F" w:rsidP="003123FC">
            <w:pPr>
              <w:rPr>
                <w:sz w:val="20"/>
                <w:szCs w:val="20"/>
              </w:rPr>
            </w:pPr>
            <w:r>
              <w:rPr>
                <w:sz w:val="20"/>
                <w:szCs w:val="20"/>
              </w:rPr>
              <w:t xml:space="preserve">Elektrik-Elektronik Mühendisliği </w:t>
            </w:r>
            <w:r w:rsidR="00CE345A" w:rsidRPr="00966B20">
              <w:rPr>
                <w:sz w:val="20"/>
                <w:szCs w:val="20"/>
              </w:rPr>
              <w:t>Anabilim Dalında Tezli Yüksek Lisans yapmış olmak</w:t>
            </w:r>
            <w:r>
              <w:rPr>
                <w:sz w:val="20"/>
                <w:szCs w:val="20"/>
              </w:rPr>
              <w:t xml:space="preserve"> ve aynı Anabilim Dalında</w:t>
            </w:r>
            <w:r w:rsidR="004D2D13" w:rsidRPr="00966B20">
              <w:rPr>
                <w:sz w:val="20"/>
                <w:szCs w:val="20"/>
              </w:rPr>
              <w:t xml:space="preserve"> Doktora </w:t>
            </w:r>
            <w:r w:rsidR="00D73192">
              <w:rPr>
                <w:sz w:val="20"/>
                <w:szCs w:val="20"/>
              </w:rPr>
              <w:t>(Telekomünikasyon alanında</w:t>
            </w:r>
            <w:r w:rsidR="003123FC">
              <w:rPr>
                <w:sz w:val="20"/>
                <w:szCs w:val="20"/>
              </w:rPr>
              <w:t>)</w:t>
            </w:r>
            <w:r w:rsidR="00D73192">
              <w:rPr>
                <w:sz w:val="20"/>
                <w:szCs w:val="20"/>
              </w:rPr>
              <w:t xml:space="preserve"> y</w:t>
            </w:r>
            <w:r w:rsidR="004D2D13" w:rsidRPr="00966B20">
              <w:rPr>
                <w:sz w:val="20"/>
                <w:szCs w:val="20"/>
              </w:rPr>
              <w:t>apıyor olmak.</w:t>
            </w:r>
            <w:r>
              <w:rPr>
                <w:sz w:val="20"/>
                <w:szCs w:val="20"/>
              </w:rPr>
              <w:t xml:space="preserve"> </w:t>
            </w:r>
          </w:p>
        </w:tc>
      </w:tr>
    </w:tbl>
    <w:p w:rsidR="007279A8" w:rsidRPr="00966B20" w:rsidRDefault="007279A8" w:rsidP="009E4B87">
      <w:pPr>
        <w:jc w:val="both"/>
        <w:rPr>
          <w:b/>
          <w:bCs/>
          <w:sz w:val="20"/>
          <w:szCs w:val="20"/>
          <w:u w:val="single"/>
        </w:rPr>
      </w:pPr>
    </w:p>
    <w:p w:rsidR="007279A8" w:rsidRDefault="007279A8"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Default="00966B20" w:rsidP="009E4B87">
      <w:pPr>
        <w:jc w:val="both"/>
        <w:rPr>
          <w:b/>
          <w:bCs/>
          <w:sz w:val="20"/>
          <w:szCs w:val="20"/>
          <w:u w:val="single"/>
        </w:rPr>
      </w:pPr>
    </w:p>
    <w:p w:rsidR="00966B20" w:rsidRPr="00966B20" w:rsidRDefault="00966B20" w:rsidP="009E4B87">
      <w:pPr>
        <w:jc w:val="both"/>
        <w:rPr>
          <w:b/>
          <w:bCs/>
          <w:sz w:val="20"/>
          <w:szCs w:val="20"/>
          <w:u w:val="single"/>
        </w:rPr>
      </w:pPr>
    </w:p>
    <w:p w:rsidR="009E4B87" w:rsidRPr="00966B20" w:rsidRDefault="00F771CF" w:rsidP="009E4B87">
      <w:pPr>
        <w:jc w:val="center"/>
        <w:rPr>
          <w:b/>
          <w:bCs/>
          <w:sz w:val="20"/>
          <w:szCs w:val="20"/>
        </w:rPr>
      </w:pPr>
      <w:r w:rsidRPr="00966B20">
        <w:rPr>
          <w:b/>
          <w:bCs/>
          <w:sz w:val="20"/>
          <w:szCs w:val="20"/>
        </w:rPr>
        <w:lastRenderedPageBreak/>
        <w:t>BAŞVURU,</w:t>
      </w:r>
      <w:r w:rsidR="009E4B87" w:rsidRPr="00966B20">
        <w:rPr>
          <w:b/>
          <w:bCs/>
          <w:sz w:val="20"/>
          <w:szCs w:val="20"/>
        </w:rPr>
        <w:t xml:space="preserve"> SONUÇLARIN İLANI VE KAYIT BİLGİLERİ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418"/>
        <w:gridCol w:w="1275"/>
        <w:gridCol w:w="1276"/>
        <w:gridCol w:w="1559"/>
        <w:gridCol w:w="2694"/>
      </w:tblGrid>
      <w:tr w:rsidR="009E4B87" w:rsidRPr="00966B20" w:rsidTr="007025DF">
        <w:trPr>
          <w:trHeight w:val="566"/>
        </w:trPr>
        <w:tc>
          <w:tcPr>
            <w:tcW w:w="2518" w:type="dxa"/>
            <w:gridSpan w:val="2"/>
            <w:vAlign w:val="center"/>
          </w:tcPr>
          <w:p w:rsidR="009E4B87" w:rsidRPr="00966B20" w:rsidRDefault="009E4B87" w:rsidP="00D136CD">
            <w:pPr>
              <w:jc w:val="center"/>
              <w:rPr>
                <w:b/>
                <w:sz w:val="20"/>
                <w:szCs w:val="20"/>
              </w:rPr>
            </w:pPr>
            <w:r w:rsidRPr="00966B20">
              <w:rPr>
                <w:b/>
                <w:sz w:val="20"/>
                <w:szCs w:val="20"/>
              </w:rPr>
              <w:t>BAŞVURU TARİHLERİ</w:t>
            </w:r>
          </w:p>
        </w:tc>
        <w:tc>
          <w:tcPr>
            <w:tcW w:w="1418" w:type="dxa"/>
            <w:vMerge w:val="restart"/>
            <w:vAlign w:val="center"/>
          </w:tcPr>
          <w:p w:rsidR="009E4B87" w:rsidRPr="00966B20" w:rsidRDefault="009E4B87" w:rsidP="003D7096">
            <w:pPr>
              <w:ind w:left="-57" w:right="-113"/>
              <w:jc w:val="center"/>
              <w:rPr>
                <w:b/>
                <w:sz w:val="20"/>
                <w:szCs w:val="20"/>
              </w:rPr>
            </w:pPr>
            <w:r w:rsidRPr="00966B20">
              <w:rPr>
                <w:b/>
                <w:sz w:val="20"/>
                <w:szCs w:val="20"/>
              </w:rPr>
              <w:t>SONUÇLARIN İLANI</w:t>
            </w:r>
          </w:p>
        </w:tc>
        <w:tc>
          <w:tcPr>
            <w:tcW w:w="2551" w:type="dxa"/>
            <w:gridSpan w:val="2"/>
            <w:vAlign w:val="center"/>
          </w:tcPr>
          <w:p w:rsidR="009E4B87" w:rsidRPr="00966B20" w:rsidRDefault="009E4B87" w:rsidP="00D136CD">
            <w:pPr>
              <w:jc w:val="center"/>
              <w:rPr>
                <w:b/>
                <w:sz w:val="20"/>
                <w:szCs w:val="20"/>
              </w:rPr>
            </w:pPr>
            <w:r w:rsidRPr="00966B20">
              <w:rPr>
                <w:b/>
                <w:sz w:val="20"/>
                <w:szCs w:val="20"/>
              </w:rPr>
              <w:t>ASIL KAYIT TARİHLERİ</w:t>
            </w:r>
          </w:p>
        </w:tc>
        <w:tc>
          <w:tcPr>
            <w:tcW w:w="1559" w:type="dxa"/>
            <w:vMerge w:val="restart"/>
            <w:vAlign w:val="center"/>
          </w:tcPr>
          <w:p w:rsidR="009E4B87" w:rsidRPr="00966B20" w:rsidRDefault="009E4B87" w:rsidP="003D7096">
            <w:pPr>
              <w:ind w:left="-113" w:right="-113"/>
              <w:jc w:val="center"/>
              <w:rPr>
                <w:b/>
                <w:sz w:val="20"/>
                <w:szCs w:val="20"/>
              </w:rPr>
            </w:pPr>
            <w:r w:rsidRPr="00966B20">
              <w:rPr>
                <w:b/>
                <w:sz w:val="20"/>
                <w:szCs w:val="20"/>
              </w:rPr>
              <w:t>YEDEK ADAYLARIN İLANI</w:t>
            </w:r>
          </w:p>
        </w:tc>
        <w:tc>
          <w:tcPr>
            <w:tcW w:w="2694" w:type="dxa"/>
            <w:tcBorders>
              <w:bottom w:val="single" w:sz="4" w:space="0" w:color="auto"/>
            </w:tcBorders>
            <w:vAlign w:val="center"/>
          </w:tcPr>
          <w:p w:rsidR="009E4B87" w:rsidRPr="00966B20" w:rsidRDefault="009E4B87" w:rsidP="00D136CD">
            <w:pPr>
              <w:jc w:val="center"/>
              <w:rPr>
                <w:b/>
                <w:sz w:val="20"/>
                <w:szCs w:val="20"/>
              </w:rPr>
            </w:pPr>
            <w:r w:rsidRPr="00966B20">
              <w:rPr>
                <w:b/>
                <w:sz w:val="20"/>
                <w:szCs w:val="20"/>
              </w:rPr>
              <w:t>YEDEK</w:t>
            </w:r>
          </w:p>
          <w:p w:rsidR="009E4B87" w:rsidRPr="00966B20" w:rsidRDefault="009E4B87" w:rsidP="00D136CD">
            <w:pPr>
              <w:jc w:val="center"/>
              <w:rPr>
                <w:b/>
                <w:sz w:val="20"/>
                <w:szCs w:val="20"/>
              </w:rPr>
            </w:pPr>
            <w:r w:rsidRPr="00966B20">
              <w:rPr>
                <w:b/>
                <w:sz w:val="20"/>
                <w:szCs w:val="20"/>
              </w:rPr>
              <w:t>KAYIT TARİHLERİ</w:t>
            </w:r>
          </w:p>
        </w:tc>
      </w:tr>
      <w:tr w:rsidR="003D7096" w:rsidRPr="00966B20" w:rsidTr="007025DF">
        <w:trPr>
          <w:trHeight w:val="369"/>
        </w:trPr>
        <w:tc>
          <w:tcPr>
            <w:tcW w:w="1384" w:type="dxa"/>
            <w:vAlign w:val="center"/>
          </w:tcPr>
          <w:p w:rsidR="003D7096" w:rsidRPr="00966B20" w:rsidRDefault="003D7096" w:rsidP="00D136CD">
            <w:pPr>
              <w:ind w:left="-108"/>
              <w:jc w:val="center"/>
              <w:rPr>
                <w:b/>
                <w:sz w:val="20"/>
                <w:szCs w:val="20"/>
              </w:rPr>
            </w:pPr>
            <w:r w:rsidRPr="00966B20">
              <w:rPr>
                <w:b/>
                <w:sz w:val="20"/>
                <w:szCs w:val="20"/>
              </w:rPr>
              <w:t>BAŞLAMA</w:t>
            </w:r>
          </w:p>
        </w:tc>
        <w:tc>
          <w:tcPr>
            <w:tcW w:w="1134" w:type="dxa"/>
            <w:vAlign w:val="center"/>
          </w:tcPr>
          <w:p w:rsidR="003D7096" w:rsidRPr="00966B20" w:rsidRDefault="003D7096" w:rsidP="00D136CD">
            <w:pPr>
              <w:jc w:val="center"/>
              <w:rPr>
                <w:b/>
                <w:sz w:val="20"/>
                <w:szCs w:val="20"/>
              </w:rPr>
            </w:pPr>
            <w:r w:rsidRPr="00966B20">
              <w:rPr>
                <w:b/>
                <w:sz w:val="20"/>
                <w:szCs w:val="20"/>
              </w:rPr>
              <w:t>BİTİŞ</w:t>
            </w:r>
          </w:p>
        </w:tc>
        <w:tc>
          <w:tcPr>
            <w:tcW w:w="1418" w:type="dxa"/>
            <w:vMerge/>
            <w:vAlign w:val="center"/>
          </w:tcPr>
          <w:p w:rsidR="003D7096" w:rsidRPr="00966B20" w:rsidRDefault="003D7096" w:rsidP="003D7096">
            <w:pPr>
              <w:ind w:left="-57" w:right="-113"/>
              <w:jc w:val="center"/>
              <w:rPr>
                <w:b/>
                <w:sz w:val="20"/>
                <w:szCs w:val="20"/>
              </w:rPr>
            </w:pPr>
          </w:p>
        </w:tc>
        <w:tc>
          <w:tcPr>
            <w:tcW w:w="1275" w:type="dxa"/>
            <w:vAlign w:val="center"/>
          </w:tcPr>
          <w:p w:rsidR="003D7096" w:rsidRPr="00966B20" w:rsidRDefault="003D7096" w:rsidP="00D136CD">
            <w:pPr>
              <w:ind w:left="-108"/>
              <w:jc w:val="center"/>
              <w:rPr>
                <w:b/>
                <w:sz w:val="20"/>
                <w:szCs w:val="20"/>
              </w:rPr>
            </w:pPr>
            <w:r w:rsidRPr="00966B20">
              <w:rPr>
                <w:b/>
                <w:sz w:val="20"/>
                <w:szCs w:val="20"/>
              </w:rPr>
              <w:t>BAŞLAMA</w:t>
            </w:r>
          </w:p>
        </w:tc>
        <w:tc>
          <w:tcPr>
            <w:tcW w:w="1276" w:type="dxa"/>
            <w:vAlign w:val="center"/>
          </w:tcPr>
          <w:p w:rsidR="003D7096" w:rsidRPr="00966B20" w:rsidRDefault="003D7096" w:rsidP="00D136CD">
            <w:pPr>
              <w:ind w:hanging="108"/>
              <w:jc w:val="center"/>
              <w:rPr>
                <w:b/>
                <w:sz w:val="20"/>
                <w:szCs w:val="20"/>
              </w:rPr>
            </w:pPr>
            <w:r w:rsidRPr="00966B20">
              <w:rPr>
                <w:b/>
                <w:sz w:val="20"/>
                <w:szCs w:val="20"/>
              </w:rPr>
              <w:t>BİTİŞ</w:t>
            </w:r>
          </w:p>
        </w:tc>
        <w:tc>
          <w:tcPr>
            <w:tcW w:w="1559" w:type="dxa"/>
            <w:vMerge/>
            <w:vAlign w:val="center"/>
          </w:tcPr>
          <w:p w:rsidR="003D7096" w:rsidRPr="00966B20" w:rsidRDefault="003D7096" w:rsidP="00D136CD">
            <w:pPr>
              <w:ind w:left="-146"/>
              <w:jc w:val="center"/>
              <w:rPr>
                <w:b/>
                <w:sz w:val="20"/>
                <w:szCs w:val="20"/>
              </w:rPr>
            </w:pPr>
          </w:p>
        </w:tc>
        <w:tc>
          <w:tcPr>
            <w:tcW w:w="2694" w:type="dxa"/>
            <w:vMerge w:val="restart"/>
            <w:tcBorders>
              <w:top w:val="single" w:sz="4" w:space="0" w:color="auto"/>
            </w:tcBorders>
            <w:vAlign w:val="center"/>
          </w:tcPr>
          <w:p w:rsidR="00F61860" w:rsidRPr="00966B20" w:rsidRDefault="00F61860" w:rsidP="007025DF">
            <w:pPr>
              <w:pStyle w:val="AralkYok"/>
              <w:rPr>
                <w:rFonts w:ascii="Times New Roman" w:hAnsi="Times New Roman"/>
                <w:sz w:val="20"/>
                <w:szCs w:val="20"/>
              </w:rPr>
            </w:pPr>
            <w:r w:rsidRPr="00966B20">
              <w:rPr>
                <w:rFonts w:ascii="Times New Roman" w:hAnsi="Times New Roman"/>
                <w:b/>
                <w:sz w:val="20"/>
                <w:szCs w:val="20"/>
              </w:rPr>
              <w:t>1.</w:t>
            </w:r>
            <w:r w:rsidRPr="00966B20">
              <w:rPr>
                <w:rFonts w:ascii="Times New Roman" w:hAnsi="Times New Roman"/>
                <w:sz w:val="20"/>
                <w:szCs w:val="20"/>
              </w:rPr>
              <w:t>YEDEK:</w:t>
            </w:r>
            <w:r w:rsidR="005815B8" w:rsidRPr="00966B20">
              <w:rPr>
                <w:rFonts w:ascii="Times New Roman" w:hAnsi="Times New Roman"/>
                <w:sz w:val="20"/>
                <w:szCs w:val="20"/>
              </w:rPr>
              <w:t>11.08.2016</w:t>
            </w:r>
          </w:p>
          <w:p w:rsidR="00F61860" w:rsidRPr="00966B20" w:rsidRDefault="00F61860" w:rsidP="007025DF">
            <w:pPr>
              <w:pStyle w:val="AralkYok"/>
              <w:rPr>
                <w:rFonts w:ascii="Times New Roman" w:hAnsi="Times New Roman"/>
                <w:sz w:val="20"/>
                <w:szCs w:val="20"/>
              </w:rPr>
            </w:pPr>
            <w:r w:rsidRPr="00966B20">
              <w:rPr>
                <w:rFonts w:ascii="Times New Roman" w:hAnsi="Times New Roman"/>
                <w:b/>
                <w:sz w:val="20"/>
                <w:szCs w:val="20"/>
              </w:rPr>
              <w:t>2.</w:t>
            </w:r>
            <w:r w:rsidRPr="00966B20">
              <w:rPr>
                <w:rFonts w:ascii="Times New Roman" w:hAnsi="Times New Roman"/>
                <w:sz w:val="20"/>
                <w:szCs w:val="20"/>
              </w:rPr>
              <w:t>YEDEK:</w:t>
            </w:r>
            <w:r w:rsidR="005815B8" w:rsidRPr="00966B20">
              <w:rPr>
                <w:rFonts w:ascii="Times New Roman" w:hAnsi="Times New Roman"/>
                <w:sz w:val="20"/>
                <w:szCs w:val="20"/>
              </w:rPr>
              <w:t>12.08</w:t>
            </w:r>
            <w:r w:rsidR="001816C0" w:rsidRPr="00966B20">
              <w:rPr>
                <w:rFonts w:ascii="Times New Roman" w:hAnsi="Times New Roman"/>
                <w:sz w:val="20"/>
                <w:szCs w:val="20"/>
              </w:rPr>
              <w:t>.2016</w:t>
            </w:r>
          </w:p>
          <w:p w:rsidR="00F61860" w:rsidRPr="00966B20" w:rsidRDefault="001816C0" w:rsidP="007025DF">
            <w:pPr>
              <w:pStyle w:val="AralkYok"/>
              <w:rPr>
                <w:rFonts w:ascii="Times New Roman" w:hAnsi="Times New Roman"/>
                <w:sz w:val="20"/>
                <w:szCs w:val="20"/>
              </w:rPr>
            </w:pPr>
            <w:r w:rsidRPr="00966B20">
              <w:rPr>
                <w:rFonts w:ascii="Times New Roman" w:hAnsi="Times New Roman"/>
                <w:b/>
                <w:sz w:val="20"/>
                <w:szCs w:val="20"/>
              </w:rPr>
              <w:t>3.</w:t>
            </w:r>
            <w:r w:rsidRPr="00966B20">
              <w:rPr>
                <w:rFonts w:ascii="Times New Roman" w:hAnsi="Times New Roman"/>
                <w:sz w:val="20"/>
                <w:szCs w:val="20"/>
              </w:rPr>
              <w:t>YEDEK:</w:t>
            </w:r>
            <w:r w:rsidR="005815B8" w:rsidRPr="00966B20">
              <w:rPr>
                <w:rFonts w:ascii="Times New Roman" w:hAnsi="Times New Roman"/>
                <w:sz w:val="20"/>
                <w:szCs w:val="20"/>
              </w:rPr>
              <w:t>15.08.2016</w:t>
            </w:r>
          </w:p>
          <w:p w:rsidR="00F61860" w:rsidRPr="00966B20" w:rsidRDefault="00F61860" w:rsidP="007025DF">
            <w:pPr>
              <w:pStyle w:val="AralkYok"/>
              <w:rPr>
                <w:rFonts w:ascii="Times New Roman" w:hAnsi="Times New Roman"/>
                <w:sz w:val="20"/>
                <w:szCs w:val="20"/>
              </w:rPr>
            </w:pPr>
            <w:r w:rsidRPr="00966B20">
              <w:rPr>
                <w:rFonts w:ascii="Times New Roman" w:hAnsi="Times New Roman"/>
                <w:b/>
                <w:sz w:val="20"/>
                <w:szCs w:val="20"/>
              </w:rPr>
              <w:t>4.</w:t>
            </w:r>
            <w:r w:rsidRPr="00966B20">
              <w:rPr>
                <w:rFonts w:ascii="Times New Roman" w:hAnsi="Times New Roman"/>
                <w:sz w:val="20"/>
                <w:szCs w:val="20"/>
              </w:rPr>
              <w:t>YEDEK:</w:t>
            </w:r>
            <w:r w:rsidR="005815B8" w:rsidRPr="00966B20">
              <w:rPr>
                <w:rFonts w:ascii="Times New Roman" w:hAnsi="Times New Roman"/>
                <w:sz w:val="20"/>
                <w:szCs w:val="20"/>
              </w:rPr>
              <w:t>16.08.2016</w:t>
            </w:r>
          </w:p>
          <w:p w:rsidR="003D7096" w:rsidRPr="00966B20" w:rsidRDefault="00F61860" w:rsidP="007025DF">
            <w:pPr>
              <w:pStyle w:val="AralkYok"/>
              <w:rPr>
                <w:rFonts w:ascii="Times New Roman" w:hAnsi="Times New Roman"/>
                <w:b/>
                <w:sz w:val="20"/>
                <w:szCs w:val="20"/>
              </w:rPr>
            </w:pPr>
            <w:r w:rsidRPr="00966B20">
              <w:rPr>
                <w:rFonts w:ascii="Times New Roman" w:hAnsi="Times New Roman"/>
                <w:b/>
                <w:sz w:val="20"/>
                <w:szCs w:val="20"/>
              </w:rPr>
              <w:t>5.</w:t>
            </w:r>
            <w:r w:rsidRPr="00966B20">
              <w:rPr>
                <w:rFonts w:ascii="Times New Roman" w:hAnsi="Times New Roman"/>
                <w:sz w:val="20"/>
                <w:szCs w:val="20"/>
              </w:rPr>
              <w:t xml:space="preserve">YEDEK VE SONRASI: </w:t>
            </w:r>
            <w:r w:rsidR="005815B8" w:rsidRPr="00966B20">
              <w:rPr>
                <w:rFonts w:ascii="Times New Roman" w:hAnsi="Times New Roman"/>
                <w:sz w:val="20"/>
                <w:szCs w:val="20"/>
              </w:rPr>
              <w:t>17.08.2016</w:t>
            </w:r>
            <w:r w:rsidRPr="00966B20">
              <w:rPr>
                <w:rFonts w:ascii="Times New Roman" w:hAnsi="Times New Roman"/>
                <w:sz w:val="20"/>
                <w:szCs w:val="20"/>
              </w:rPr>
              <w:t xml:space="preserve"> Tarihi mesai bitimine kadar yedek sırasına göre alınacaktır.</w:t>
            </w:r>
          </w:p>
        </w:tc>
      </w:tr>
      <w:tr w:rsidR="00B80AE2" w:rsidRPr="00966B20" w:rsidTr="007025DF">
        <w:trPr>
          <w:trHeight w:val="346"/>
        </w:trPr>
        <w:tc>
          <w:tcPr>
            <w:tcW w:w="1384" w:type="dxa"/>
            <w:vAlign w:val="center"/>
          </w:tcPr>
          <w:p w:rsidR="00B80AE2" w:rsidRPr="00966B20" w:rsidRDefault="00B80AE2" w:rsidP="00B80AE2">
            <w:pPr>
              <w:ind w:hanging="108"/>
              <w:jc w:val="center"/>
              <w:rPr>
                <w:b/>
                <w:sz w:val="20"/>
                <w:szCs w:val="20"/>
              </w:rPr>
            </w:pPr>
            <w:r w:rsidRPr="00966B20">
              <w:rPr>
                <w:b/>
                <w:sz w:val="20"/>
                <w:szCs w:val="20"/>
              </w:rPr>
              <w:t>18.07.2016</w:t>
            </w:r>
          </w:p>
        </w:tc>
        <w:tc>
          <w:tcPr>
            <w:tcW w:w="1134" w:type="dxa"/>
            <w:vAlign w:val="center"/>
          </w:tcPr>
          <w:p w:rsidR="00B80AE2" w:rsidRPr="00966B20" w:rsidRDefault="00B80AE2" w:rsidP="00B80AE2">
            <w:pPr>
              <w:ind w:left="-117"/>
              <w:jc w:val="center"/>
              <w:rPr>
                <w:b/>
                <w:sz w:val="20"/>
                <w:szCs w:val="20"/>
              </w:rPr>
            </w:pPr>
            <w:r w:rsidRPr="00966B20">
              <w:rPr>
                <w:b/>
                <w:sz w:val="20"/>
                <w:szCs w:val="20"/>
              </w:rPr>
              <w:t>22.07.2016</w:t>
            </w:r>
          </w:p>
        </w:tc>
        <w:tc>
          <w:tcPr>
            <w:tcW w:w="1418" w:type="dxa"/>
            <w:vAlign w:val="center"/>
          </w:tcPr>
          <w:p w:rsidR="00B80AE2" w:rsidRPr="00966B20" w:rsidRDefault="00B80AE2" w:rsidP="00B80AE2">
            <w:pPr>
              <w:ind w:left="-57" w:right="-113"/>
              <w:jc w:val="center"/>
              <w:rPr>
                <w:b/>
                <w:sz w:val="20"/>
                <w:szCs w:val="20"/>
              </w:rPr>
            </w:pPr>
            <w:r w:rsidRPr="00966B20">
              <w:rPr>
                <w:b/>
                <w:sz w:val="20"/>
                <w:szCs w:val="20"/>
              </w:rPr>
              <w:t>29.07.2016</w:t>
            </w:r>
          </w:p>
        </w:tc>
        <w:tc>
          <w:tcPr>
            <w:tcW w:w="1275" w:type="dxa"/>
            <w:vAlign w:val="center"/>
          </w:tcPr>
          <w:p w:rsidR="00B80AE2" w:rsidRPr="00966B20" w:rsidRDefault="00B80AE2" w:rsidP="00B80AE2">
            <w:pPr>
              <w:jc w:val="center"/>
              <w:rPr>
                <w:b/>
                <w:sz w:val="20"/>
                <w:szCs w:val="20"/>
              </w:rPr>
            </w:pPr>
            <w:r w:rsidRPr="00966B20">
              <w:rPr>
                <w:b/>
                <w:sz w:val="20"/>
                <w:szCs w:val="20"/>
              </w:rPr>
              <w:t>01.08.2016</w:t>
            </w:r>
          </w:p>
        </w:tc>
        <w:tc>
          <w:tcPr>
            <w:tcW w:w="1276" w:type="dxa"/>
            <w:vAlign w:val="center"/>
          </w:tcPr>
          <w:p w:rsidR="00B80AE2" w:rsidRPr="00966B20" w:rsidRDefault="00B80AE2" w:rsidP="00B80AE2">
            <w:pPr>
              <w:jc w:val="center"/>
              <w:rPr>
                <w:b/>
                <w:sz w:val="20"/>
                <w:szCs w:val="20"/>
              </w:rPr>
            </w:pPr>
            <w:r w:rsidRPr="00966B20">
              <w:rPr>
                <w:b/>
                <w:sz w:val="20"/>
                <w:szCs w:val="20"/>
              </w:rPr>
              <w:t>05.08.2016</w:t>
            </w:r>
          </w:p>
        </w:tc>
        <w:tc>
          <w:tcPr>
            <w:tcW w:w="1559" w:type="dxa"/>
            <w:vAlign w:val="center"/>
          </w:tcPr>
          <w:p w:rsidR="00B80AE2" w:rsidRPr="00966B20" w:rsidRDefault="00B80AE2" w:rsidP="00B80AE2">
            <w:pPr>
              <w:jc w:val="center"/>
              <w:rPr>
                <w:b/>
                <w:sz w:val="20"/>
                <w:szCs w:val="20"/>
              </w:rPr>
            </w:pPr>
            <w:r w:rsidRPr="00966B20">
              <w:rPr>
                <w:b/>
                <w:sz w:val="20"/>
                <w:szCs w:val="20"/>
              </w:rPr>
              <w:t>09.08.2016</w:t>
            </w:r>
          </w:p>
        </w:tc>
        <w:tc>
          <w:tcPr>
            <w:tcW w:w="2694" w:type="dxa"/>
            <w:vMerge/>
            <w:vAlign w:val="center"/>
          </w:tcPr>
          <w:p w:rsidR="00B80AE2" w:rsidRPr="00966B20" w:rsidRDefault="00B80AE2" w:rsidP="00B80AE2">
            <w:pPr>
              <w:ind w:left="-108"/>
              <w:jc w:val="center"/>
              <w:rPr>
                <w:b/>
                <w:color w:val="FF0000"/>
                <w:sz w:val="20"/>
                <w:szCs w:val="20"/>
              </w:rPr>
            </w:pPr>
          </w:p>
        </w:tc>
      </w:tr>
      <w:tr w:rsidR="00B80AE2" w:rsidRPr="00966B20" w:rsidTr="007025DF">
        <w:trPr>
          <w:trHeight w:val="853"/>
        </w:trPr>
        <w:tc>
          <w:tcPr>
            <w:tcW w:w="10740" w:type="dxa"/>
            <w:gridSpan w:val="7"/>
            <w:vAlign w:val="center"/>
          </w:tcPr>
          <w:p w:rsidR="00B80AE2" w:rsidRPr="00966B20" w:rsidRDefault="00B80AE2" w:rsidP="007541C4">
            <w:pPr>
              <w:jc w:val="both"/>
              <w:rPr>
                <w:sz w:val="20"/>
                <w:szCs w:val="20"/>
              </w:rPr>
            </w:pPr>
            <w:r w:rsidRPr="00966B20">
              <w:rPr>
                <w:sz w:val="20"/>
                <w:szCs w:val="20"/>
              </w:rPr>
              <w:t xml:space="preserve">Tezli Yüksek Lisans ve doktora programlarına başvuruda bulunmak için; duyuru ekinde verilen başvuru formunun okunaklı ve eksiksiz doldurularak istenilen diğer belgelerle birlikte adayın kendisi veya bir başkası tarafından ilanda belirtilen tarihler arasında mesai bitimine kadar Öğrenci İşleri Daire Başkanlığına (Merkezi Öğrenci İşlerine) teslim edilecektir. Kargo veya iadeli taahhütlü posta ile de başvuru kabul edilebilir, ancak, başvuru belgeleri eksik olanlar ile belgeleri süresi içerisinde Öğrenci İşleri Daire Başkanlığına ulaşmayanların başvuruları değerlendirmeye alınmayacak ve bundan Başkanlığımız sorumlu olmayacaktır. </w:t>
            </w:r>
          </w:p>
        </w:tc>
      </w:tr>
    </w:tbl>
    <w:p w:rsidR="0039144B" w:rsidRPr="00966B20" w:rsidRDefault="0039144B" w:rsidP="009E4B87">
      <w:pPr>
        <w:ind w:left="426"/>
        <w:jc w:val="both"/>
        <w:rPr>
          <w:b/>
          <w:bCs/>
          <w:sz w:val="20"/>
          <w:szCs w:val="20"/>
          <w:u w:val="single"/>
        </w:rPr>
      </w:pPr>
    </w:p>
    <w:p w:rsidR="009E4B87" w:rsidRPr="00966B20" w:rsidRDefault="009E4B87" w:rsidP="009E4B87">
      <w:pPr>
        <w:jc w:val="both"/>
        <w:rPr>
          <w:b/>
          <w:bCs/>
          <w:sz w:val="20"/>
          <w:szCs w:val="20"/>
          <w:u w:val="single"/>
        </w:rPr>
      </w:pPr>
      <w:r w:rsidRPr="00966B20">
        <w:rPr>
          <w:b/>
          <w:bCs/>
          <w:sz w:val="20"/>
          <w:szCs w:val="20"/>
          <w:u w:val="single"/>
        </w:rPr>
        <w:t>Tezli Yüksek Lisans ve Doktora Programı Başvuru Koşulları</w:t>
      </w:r>
    </w:p>
    <w:p w:rsidR="009E4B87" w:rsidRPr="00966B20" w:rsidRDefault="009E4B87" w:rsidP="009E4B87">
      <w:pPr>
        <w:pStyle w:val="msolistparagraph0"/>
        <w:numPr>
          <w:ilvl w:val="0"/>
          <w:numId w:val="3"/>
        </w:numPr>
        <w:spacing w:line="276" w:lineRule="auto"/>
        <w:ind w:left="426" w:hanging="426"/>
        <w:jc w:val="both"/>
        <w:rPr>
          <w:sz w:val="20"/>
          <w:szCs w:val="20"/>
        </w:rPr>
      </w:pPr>
      <w:r w:rsidRPr="00966B20">
        <w:rPr>
          <w:sz w:val="20"/>
          <w:szCs w:val="20"/>
        </w:rPr>
        <w:t>Adayların, tezli yüksek programına başvurabilmesi için, önkoşul belirtilmemişse, lisans diplomasına, doktora pr</w:t>
      </w:r>
      <w:r w:rsidR="0094362C" w:rsidRPr="00966B20">
        <w:rPr>
          <w:sz w:val="20"/>
          <w:szCs w:val="20"/>
        </w:rPr>
        <w:t xml:space="preserve">ogramına başvurabilmek için ise tezli </w:t>
      </w:r>
      <w:r w:rsidRPr="00966B20">
        <w:rPr>
          <w:sz w:val="20"/>
          <w:szCs w:val="20"/>
        </w:rPr>
        <w:t>yüksek lisans diplomasına</w:t>
      </w:r>
      <w:r w:rsidR="008D71D0" w:rsidRPr="00966B20">
        <w:rPr>
          <w:sz w:val="20"/>
          <w:szCs w:val="20"/>
        </w:rPr>
        <w:t>, doktoraya lisansla başvuru kabul eden Anabilim dalları için lisans diplomasına</w:t>
      </w:r>
      <w:r w:rsidRPr="00966B20">
        <w:rPr>
          <w:sz w:val="20"/>
          <w:szCs w:val="20"/>
        </w:rPr>
        <w:t xml:space="preserve"> sahip olmaları gerekir.</w:t>
      </w:r>
    </w:p>
    <w:p w:rsidR="009E4B87" w:rsidRPr="00966B20" w:rsidRDefault="009E4B87" w:rsidP="009E4B87">
      <w:pPr>
        <w:numPr>
          <w:ilvl w:val="0"/>
          <w:numId w:val="3"/>
        </w:numPr>
        <w:spacing w:line="276" w:lineRule="auto"/>
        <w:ind w:left="426" w:hanging="426"/>
        <w:contextualSpacing/>
        <w:jc w:val="both"/>
        <w:rPr>
          <w:sz w:val="20"/>
          <w:szCs w:val="20"/>
        </w:rPr>
      </w:pPr>
      <w:r w:rsidRPr="00966B20">
        <w:rPr>
          <w:sz w:val="20"/>
          <w:szCs w:val="20"/>
        </w:rPr>
        <w:t xml:space="preserve">Tezli yüksek lisans programlarına başvuracak adayların lisans not ortalamasının, doktora programlarına başvuracak adayların ise yüksek lisans not ortalamasının 100’lük not sistemine göre belirtilmiş olması ve </w:t>
      </w:r>
      <w:r w:rsidRPr="00966B20">
        <w:rPr>
          <w:sz w:val="20"/>
          <w:szCs w:val="20"/>
          <w:u w:val="single"/>
        </w:rPr>
        <w:t>mezun olunan kurum tarafından onaylanmış olması</w:t>
      </w:r>
      <w:r w:rsidRPr="00966B20">
        <w:rPr>
          <w:sz w:val="20"/>
          <w:szCs w:val="20"/>
        </w:rPr>
        <w:t xml:space="preserve"> gerekir (Akademik not ortalaması 100’lü sisteme dönüştürülmeyen adayların not dönüşüm işlemleri için YÖK Başkanlığının Dönüşüm Tablosu kullanılacaktır).</w:t>
      </w:r>
    </w:p>
    <w:p w:rsidR="009E4B87" w:rsidRPr="00966B20" w:rsidRDefault="009E4B87" w:rsidP="009E4B87">
      <w:pPr>
        <w:numPr>
          <w:ilvl w:val="0"/>
          <w:numId w:val="3"/>
        </w:numPr>
        <w:tabs>
          <w:tab w:val="left" w:pos="426"/>
          <w:tab w:val="left" w:pos="3261"/>
          <w:tab w:val="center" w:pos="6237"/>
          <w:tab w:val="center" w:pos="8364"/>
        </w:tabs>
        <w:spacing w:line="276" w:lineRule="auto"/>
        <w:contextualSpacing/>
        <w:jc w:val="both"/>
        <w:rPr>
          <w:b/>
          <w:bCs/>
          <w:sz w:val="20"/>
          <w:szCs w:val="20"/>
        </w:rPr>
      </w:pPr>
      <w:r w:rsidRPr="00966B20">
        <w:rPr>
          <w:sz w:val="20"/>
          <w:szCs w:val="20"/>
        </w:rPr>
        <w:t>Yüksek Lisans ve Doktora programı için ALES sayısal puan türünden en az 60</w:t>
      </w:r>
      <w:r w:rsidR="00404AD0" w:rsidRPr="00966B20">
        <w:rPr>
          <w:sz w:val="20"/>
          <w:szCs w:val="20"/>
        </w:rPr>
        <w:t xml:space="preserve">, </w:t>
      </w:r>
      <w:r w:rsidRPr="00966B20">
        <w:rPr>
          <w:sz w:val="20"/>
          <w:szCs w:val="20"/>
        </w:rPr>
        <w:t xml:space="preserve"> </w:t>
      </w:r>
      <w:r w:rsidR="00404AD0" w:rsidRPr="00966B20">
        <w:rPr>
          <w:sz w:val="20"/>
          <w:szCs w:val="20"/>
        </w:rPr>
        <w:t xml:space="preserve">doktoraya lisans diplomasıyla başvuranlar için ALES sayısal puan türünden 90 </w:t>
      </w:r>
      <w:r w:rsidR="00AA12F5" w:rsidRPr="00966B20">
        <w:rPr>
          <w:sz w:val="20"/>
          <w:szCs w:val="20"/>
        </w:rPr>
        <w:t>alınmış olması gerekir.</w:t>
      </w:r>
      <w:r w:rsidRPr="00966B20">
        <w:rPr>
          <w:sz w:val="20"/>
          <w:szCs w:val="20"/>
        </w:rPr>
        <w:t xml:space="preserve"> </w:t>
      </w:r>
    </w:p>
    <w:p w:rsidR="009E4B87" w:rsidRPr="00966B20" w:rsidRDefault="009E4B87" w:rsidP="009E4B87">
      <w:pPr>
        <w:numPr>
          <w:ilvl w:val="0"/>
          <w:numId w:val="3"/>
        </w:numPr>
        <w:spacing w:line="276" w:lineRule="auto"/>
        <w:ind w:left="426" w:hanging="426"/>
        <w:contextualSpacing/>
        <w:jc w:val="both"/>
        <w:rPr>
          <w:sz w:val="20"/>
          <w:szCs w:val="20"/>
        </w:rPr>
      </w:pPr>
      <w:r w:rsidRPr="00966B20">
        <w:rPr>
          <w:b/>
          <w:sz w:val="20"/>
          <w:szCs w:val="20"/>
        </w:rPr>
        <w:t>Doktora programlarına başvuracak adayların;</w:t>
      </w:r>
      <w:r w:rsidR="00F61860" w:rsidRPr="00966B20">
        <w:rPr>
          <w:b/>
          <w:sz w:val="20"/>
          <w:szCs w:val="20"/>
        </w:rPr>
        <w:t xml:space="preserve"> </w:t>
      </w:r>
      <w:r w:rsidRPr="00966B20">
        <w:rPr>
          <w:sz w:val="20"/>
          <w:szCs w:val="20"/>
        </w:rPr>
        <w:t xml:space="preserve">YDS’den </w:t>
      </w:r>
      <w:r w:rsidRPr="00966B20">
        <w:rPr>
          <w:bCs/>
          <w:sz w:val="20"/>
          <w:szCs w:val="20"/>
        </w:rPr>
        <w:t xml:space="preserve">en az 55 puan veya Üniversitelerarası Kurulca kabul edilen bir sınavdan bu puan eşdeğeri bir puanı almaları gerekmektedir. </w:t>
      </w:r>
    </w:p>
    <w:p w:rsidR="00CD3DF9" w:rsidRPr="00966B20" w:rsidRDefault="00604056" w:rsidP="00604056">
      <w:pPr>
        <w:numPr>
          <w:ilvl w:val="0"/>
          <w:numId w:val="3"/>
        </w:numPr>
        <w:tabs>
          <w:tab w:val="left" w:pos="426"/>
          <w:tab w:val="left" w:pos="3261"/>
          <w:tab w:val="center" w:pos="6237"/>
          <w:tab w:val="center" w:pos="8364"/>
        </w:tabs>
        <w:contextualSpacing/>
        <w:jc w:val="both"/>
        <w:rPr>
          <w:sz w:val="20"/>
          <w:szCs w:val="20"/>
        </w:rPr>
      </w:pPr>
      <w:r w:rsidRPr="00966B20">
        <w:rPr>
          <w:sz w:val="20"/>
          <w:szCs w:val="20"/>
        </w:rPr>
        <w:t xml:space="preserve">Yüksek Lisans programlarına başvurmak için yabancı dil sınavına girip belli bir puan alma koşulu bulunmamaktadır. Ancak adayların yabancı dil puanının olması durumunda % 25 oranında değerlendirmeye alınacaktır. </w:t>
      </w:r>
      <w:r w:rsidR="00897E66" w:rsidRPr="00966B20">
        <w:rPr>
          <w:sz w:val="20"/>
          <w:szCs w:val="20"/>
        </w:rPr>
        <w:t>(Yabancı Dil Sınavlarının geçerlilik süresi 5 (beş) yıldır.)</w:t>
      </w:r>
    </w:p>
    <w:p w:rsidR="00651A7C" w:rsidRPr="00966B20" w:rsidRDefault="001A195A" w:rsidP="001816C0">
      <w:pPr>
        <w:numPr>
          <w:ilvl w:val="0"/>
          <w:numId w:val="3"/>
        </w:numPr>
        <w:tabs>
          <w:tab w:val="left" w:pos="426"/>
          <w:tab w:val="left" w:pos="3261"/>
          <w:tab w:val="center" w:pos="6237"/>
          <w:tab w:val="center" w:pos="8364"/>
        </w:tabs>
        <w:contextualSpacing/>
        <w:jc w:val="both"/>
        <w:rPr>
          <w:sz w:val="20"/>
          <w:szCs w:val="20"/>
        </w:rPr>
      </w:pPr>
      <w:r w:rsidRPr="00966B20">
        <w:rPr>
          <w:sz w:val="20"/>
          <w:szCs w:val="20"/>
        </w:rPr>
        <w:t>Lisans derecesiyle doktora programına başvuranların lisans mezuniyet</w:t>
      </w:r>
      <w:r w:rsidR="00991415" w:rsidRPr="00966B20">
        <w:rPr>
          <w:sz w:val="20"/>
          <w:szCs w:val="20"/>
        </w:rPr>
        <w:t xml:space="preserve"> </w:t>
      </w:r>
      <w:r w:rsidRPr="00966B20">
        <w:rPr>
          <w:sz w:val="20"/>
          <w:szCs w:val="20"/>
        </w:rPr>
        <w:t>not ortalamalarının 4 üzerinden en az 3 veya muadili bir puana sahip olmaları gerekir</w:t>
      </w:r>
      <w:r w:rsidR="00991415" w:rsidRPr="00966B20">
        <w:rPr>
          <w:sz w:val="20"/>
          <w:szCs w:val="20"/>
        </w:rPr>
        <w:t>.</w:t>
      </w:r>
    </w:p>
    <w:p w:rsidR="00897E66" w:rsidRPr="00966B20" w:rsidRDefault="00897E66" w:rsidP="009E4B87">
      <w:pPr>
        <w:ind w:left="284" w:hanging="284"/>
        <w:jc w:val="both"/>
        <w:rPr>
          <w:b/>
          <w:bCs/>
          <w:sz w:val="20"/>
          <w:szCs w:val="20"/>
          <w:u w:val="single"/>
        </w:rPr>
      </w:pPr>
    </w:p>
    <w:p w:rsidR="009E4B87" w:rsidRPr="00966B20" w:rsidRDefault="00966B20" w:rsidP="009E4B87">
      <w:pPr>
        <w:ind w:left="284" w:hanging="284"/>
        <w:jc w:val="both"/>
        <w:rPr>
          <w:b/>
          <w:bCs/>
          <w:sz w:val="20"/>
          <w:szCs w:val="20"/>
          <w:u w:val="single"/>
        </w:rPr>
      </w:pPr>
      <w:r>
        <w:rPr>
          <w:b/>
          <w:bCs/>
          <w:sz w:val="20"/>
          <w:szCs w:val="20"/>
          <w:u w:val="single"/>
        </w:rPr>
        <w:t>T</w:t>
      </w:r>
      <w:r w:rsidR="009E4B87" w:rsidRPr="00966B20">
        <w:rPr>
          <w:b/>
          <w:bCs/>
          <w:sz w:val="20"/>
          <w:szCs w:val="20"/>
          <w:u w:val="single"/>
        </w:rPr>
        <w:t>ezli Yüksek Lisans ve Doktora Programına Başvuru İçin Gerekli Belgeler</w:t>
      </w:r>
    </w:p>
    <w:p w:rsidR="009E4B87" w:rsidRPr="00966B20" w:rsidRDefault="009E4B87" w:rsidP="009E4B87">
      <w:pPr>
        <w:numPr>
          <w:ilvl w:val="0"/>
          <w:numId w:val="2"/>
        </w:numPr>
        <w:spacing w:line="276" w:lineRule="auto"/>
        <w:ind w:left="426" w:hanging="426"/>
        <w:contextualSpacing/>
        <w:jc w:val="both"/>
        <w:rPr>
          <w:sz w:val="20"/>
          <w:szCs w:val="20"/>
        </w:rPr>
      </w:pPr>
      <w:r w:rsidRPr="00966B20">
        <w:rPr>
          <w:sz w:val="20"/>
          <w:szCs w:val="20"/>
        </w:rPr>
        <w:t xml:space="preserve">Tezli Yüksek Lisans programı başvurusu için lisans diploması veya mezuniyet belgesi ve transkriptin onaylı örneği,  Doktora Programı başvurusu için ise </w:t>
      </w:r>
      <w:r w:rsidR="00A35D8B" w:rsidRPr="00966B20">
        <w:rPr>
          <w:sz w:val="20"/>
          <w:szCs w:val="20"/>
        </w:rPr>
        <w:t>Lisans diploması</w:t>
      </w:r>
      <w:r w:rsidR="0094362C" w:rsidRPr="00966B20">
        <w:rPr>
          <w:sz w:val="20"/>
          <w:szCs w:val="20"/>
        </w:rPr>
        <w:t>,</w:t>
      </w:r>
      <w:r w:rsidR="00A35D8B" w:rsidRPr="00966B20">
        <w:rPr>
          <w:sz w:val="20"/>
          <w:szCs w:val="20"/>
        </w:rPr>
        <w:t xml:space="preserve"> </w:t>
      </w:r>
      <w:r w:rsidRPr="00966B20">
        <w:rPr>
          <w:sz w:val="20"/>
          <w:szCs w:val="20"/>
        </w:rPr>
        <w:t>Yüksek Lisans diploması veya mezuniyet belgesi ve transkriptin onaylı örneği,</w:t>
      </w:r>
      <w:r w:rsidR="00991415" w:rsidRPr="00966B20">
        <w:rPr>
          <w:sz w:val="20"/>
          <w:szCs w:val="20"/>
        </w:rPr>
        <w:t xml:space="preserve"> Doktoraya lisansla başvuranlar için lisans diploması ve transkriptin onaylı örneği,</w:t>
      </w:r>
    </w:p>
    <w:p w:rsidR="009E4B87" w:rsidRPr="00966B20" w:rsidRDefault="009E4B87" w:rsidP="009E4B87">
      <w:pPr>
        <w:numPr>
          <w:ilvl w:val="0"/>
          <w:numId w:val="2"/>
        </w:numPr>
        <w:spacing w:line="276" w:lineRule="auto"/>
        <w:ind w:left="426" w:hanging="426"/>
        <w:contextualSpacing/>
        <w:jc w:val="both"/>
        <w:rPr>
          <w:sz w:val="20"/>
          <w:szCs w:val="20"/>
        </w:rPr>
      </w:pPr>
      <w:r w:rsidRPr="00966B20">
        <w:rPr>
          <w:sz w:val="20"/>
          <w:szCs w:val="20"/>
        </w:rPr>
        <w:t>ALES sonuç belgesinin aslı veya onaylı örneği veya internet çıktısı,</w:t>
      </w:r>
    </w:p>
    <w:p w:rsidR="009E4B87" w:rsidRPr="00966B20" w:rsidRDefault="009E4B87" w:rsidP="009E4B87">
      <w:pPr>
        <w:numPr>
          <w:ilvl w:val="0"/>
          <w:numId w:val="2"/>
        </w:numPr>
        <w:spacing w:line="276" w:lineRule="auto"/>
        <w:ind w:left="426" w:hanging="426"/>
        <w:contextualSpacing/>
        <w:jc w:val="both"/>
        <w:rPr>
          <w:sz w:val="20"/>
          <w:szCs w:val="20"/>
        </w:rPr>
      </w:pPr>
      <w:r w:rsidRPr="00966B20">
        <w:rPr>
          <w:sz w:val="20"/>
          <w:szCs w:val="20"/>
        </w:rPr>
        <w:t xml:space="preserve">YDS veya </w:t>
      </w:r>
      <w:r w:rsidRPr="00966B20">
        <w:rPr>
          <w:bCs/>
          <w:sz w:val="20"/>
          <w:szCs w:val="20"/>
        </w:rPr>
        <w:t>Üniversitelerarası Kurulca kabul edilen bir sınav</w:t>
      </w:r>
      <w:r w:rsidRPr="00966B20">
        <w:rPr>
          <w:sz w:val="20"/>
          <w:szCs w:val="20"/>
        </w:rPr>
        <w:t xml:space="preserve"> sonuç belgesinin aslı veya onaylı örneği veya internet çıktısı,</w:t>
      </w:r>
      <w:r w:rsidR="00897E66" w:rsidRPr="00966B20">
        <w:rPr>
          <w:sz w:val="20"/>
          <w:szCs w:val="20"/>
        </w:rPr>
        <w:t xml:space="preserve"> (Yabancı Dil Sınavlarının geçerlilik süresi 5 (beş) yıldır.)</w:t>
      </w:r>
    </w:p>
    <w:p w:rsidR="009E4B87" w:rsidRPr="00966B20" w:rsidRDefault="009E4B87" w:rsidP="009E4B87">
      <w:pPr>
        <w:numPr>
          <w:ilvl w:val="0"/>
          <w:numId w:val="2"/>
        </w:numPr>
        <w:spacing w:line="276" w:lineRule="auto"/>
        <w:ind w:left="426" w:hanging="426"/>
        <w:contextualSpacing/>
        <w:jc w:val="both"/>
        <w:rPr>
          <w:sz w:val="20"/>
          <w:szCs w:val="20"/>
        </w:rPr>
      </w:pPr>
      <w:r w:rsidRPr="00966B20">
        <w:rPr>
          <w:sz w:val="20"/>
          <w:szCs w:val="20"/>
        </w:rPr>
        <w:t>1 adet fotoğraf,</w:t>
      </w:r>
    </w:p>
    <w:p w:rsidR="001816C0" w:rsidRPr="00966B20" w:rsidRDefault="001816C0" w:rsidP="009E4B87">
      <w:pPr>
        <w:tabs>
          <w:tab w:val="left" w:pos="709"/>
          <w:tab w:val="left" w:pos="3261"/>
          <w:tab w:val="center" w:pos="6237"/>
          <w:tab w:val="center" w:pos="8364"/>
        </w:tabs>
        <w:ind w:left="360" w:hanging="360"/>
        <w:jc w:val="both"/>
        <w:rPr>
          <w:b/>
          <w:sz w:val="20"/>
          <w:szCs w:val="20"/>
          <w:u w:val="single"/>
        </w:rPr>
      </w:pPr>
    </w:p>
    <w:p w:rsidR="009E4B87" w:rsidRPr="00966B20" w:rsidRDefault="009E4B87" w:rsidP="009E4B87">
      <w:pPr>
        <w:tabs>
          <w:tab w:val="left" w:pos="709"/>
          <w:tab w:val="left" w:pos="3261"/>
          <w:tab w:val="center" w:pos="6237"/>
          <w:tab w:val="center" w:pos="8364"/>
        </w:tabs>
        <w:ind w:left="360" w:hanging="360"/>
        <w:jc w:val="both"/>
        <w:rPr>
          <w:b/>
          <w:sz w:val="20"/>
          <w:szCs w:val="20"/>
          <w:u w:val="single"/>
        </w:rPr>
      </w:pPr>
      <w:r w:rsidRPr="00966B20">
        <w:rPr>
          <w:b/>
          <w:sz w:val="20"/>
          <w:szCs w:val="20"/>
          <w:u w:val="single"/>
        </w:rPr>
        <w:t xml:space="preserve">Tezli Yüksek </w:t>
      </w:r>
      <w:r w:rsidR="00450D03" w:rsidRPr="00966B20">
        <w:rPr>
          <w:b/>
          <w:sz w:val="20"/>
          <w:szCs w:val="20"/>
          <w:u w:val="single"/>
        </w:rPr>
        <w:t>L</w:t>
      </w:r>
      <w:r w:rsidRPr="00966B20">
        <w:rPr>
          <w:b/>
          <w:sz w:val="20"/>
          <w:szCs w:val="20"/>
          <w:u w:val="single"/>
        </w:rPr>
        <w:t>isans Programı için Değerlendirme Esasları</w:t>
      </w:r>
    </w:p>
    <w:p w:rsidR="009E4B87" w:rsidRPr="00966B20" w:rsidRDefault="009E4B87" w:rsidP="009E4B87">
      <w:pPr>
        <w:tabs>
          <w:tab w:val="left" w:pos="709"/>
          <w:tab w:val="left" w:pos="3261"/>
          <w:tab w:val="center" w:pos="6237"/>
          <w:tab w:val="center" w:pos="8364"/>
        </w:tabs>
        <w:ind w:left="360" w:hanging="360"/>
        <w:jc w:val="both"/>
        <w:rPr>
          <w:b/>
          <w:sz w:val="20"/>
          <w:szCs w:val="20"/>
          <w:u w:val="single"/>
        </w:rPr>
      </w:pPr>
      <w:r w:rsidRPr="00966B20">
        <w:rPr>
          <w:sz w:val="20"/>
          <w:szCs w:val="20"/>
        </w:rPr>
        <w:t>Tezli Yüksek Lisans giriş puanı, aşağıdaki değerlendirmeye göre hesaplanacaktır.</w:t>
      </w:r>
    </w:p>
    <w:p w:rsidR="009E4B87" w:rsidRPr="00966B20" w:rsidRDefault="00A35D8B" w:rsidP="009E4B87">
      <w:pPr>
        <w:numPr>
          <w:ilvl w:val="0"/>
          <w:numId w:val="1"/>
        </w:numPr>
        <w:spacing w:line="276" w:lineRule="auto"/>
        <w:jc w:val="both"/>
        <w:rPr>
          <w:sz w:val="20"/>
          <w:szCs w:val="20"/>
        </w:rPr>
      </w:pPr>
      <w:r w:rsidRPr="00966B20">
        <w:rPr>
          <w:sz w:val="20"/>
          <w:szCs w:val="20"/>
        </w:rPr>
        <w:t xml:space="preserve">İlgili ALES puanının </w:t>
      </w:r>
      <w:r w:rsidRPr="00966B20">
        <w:rPr>
          <w:sz w:val="20"/>
          <w:szCs w:val="20"/>
        </w:rPr>
        <w:tab/>
      </w:r>
      <w:r w:rsidRPr="00966B20">
        <w:rPr>
          <w:sz w:val="20"/>
          <w:szCs w:val="20"/>
        </w:rPr>
        <w:tab/>
      </w:r>
      <w:r w:rsidRPr="00966B20">
        <w:rPr>
          <w:sz w:val="20"/>
          <w:szCs w:val="20"/>
        </w:rPr>
        <w:tab/>
      </w:r>
      <w:r w:rsidRPr="00966B20">
        <w:rPr>
          <w:sz w:val="20"/>
          <w:szCs w:val="20"/>
        </w:rPr>
        <w:tab/>
      </w:r>
      <w:r w:rsidRPr="00966B20">
        <w:rPr>
          <w:sz w:val="20"/>
          <w:szCs w:val="20"/>
        </w:rPr>
        <w:tab/>
      </w:r>
      <w:r w:rsidR="00991415" w:rsidRPr="00966B20">
        <w:rPr>
          <w:sz w:val="20"/>
          <w:szCs w:val="20"/>
        </w:rPr>
        <w:tab/>
      </w:r>
      <w:r w:rsidRPr="00966B20">
        <w:rPr>
          <w:sz w:val="20"/>
          <w:szCs w:val="20"/>
        </w:rPr>
        <w:t>% 5</w:t>
      </w:r>
      <w:r w:rsidR="009E4B87" w:rsidRPr="00966B20">
        <w:rPr>
          <w:sz w:val="20"/>
          <w:szCs w:val="20"/>
        </w:rPr>
        <w:t>0’</w:t>
      </w:r>
      <w:r w:rsidRPr="00966B20">
        <w:rPr>
          <w:sz w:val="20"/>
          <w:szCs w:val="20"/>
        </w:rPr>
        <w:t>s</w:t>
      </w:r>
      <w:r w:rsidR="009E4B87" w:rsidRPr="00966B20">
        <w:rPr>
          <w:sz w:val="20"/>
          <w:szCs w:val="20"/>
        </w:rPr>
        <w:t xml:space="preserve">i </w:t>
      </w:r>
    </w:p>
    <w:p w:rsidR="009E4B87" w:rsidRPr="00966B20" w:rsidRDefault="009E4B87" w:rsidP="009E4B87">
      <w:pPr>
        <w:numPr>
          <w:ilvl w:val="0"/>
          <w:numId w:val="1"/>
        </w:numPr>
        <w:spacing w:line="276" w:lineRule="auto"/>
        <w:jc w:val="both"/>
        <w:rPr>
          <w:sz w:val="20"/>
          <w:szCs w:val="20"/>
        </w:rPr>
      </w:pPr>
      <w:r w:rsidRPr="00966B20">
        <w:rPr>
          <w:sz w:val="20"/>
          <w:szCs w:val="20"/>
        </w:rPr>
        <w:t>Lisans me</w:t>
      </w:r>
      <w:r w:rsidR="00A35D8B" w:rsidRPr="00966B20">
        <w:rPr>
          <w:sz w:val="20"/>
          <w:szCs w:val="20"/>
        </w:rPr>
        <w:t xml:space="preserve">zuniyet not ortalamasının </w:t>
      </w:r>
      <w:r w:rsidR="00A35D8B" w:rsidRPr="00966B20">
        <w:rPr>
          <w:sz w:val="20"/>
          <w:szCs w:val="20"/>
        </w:rPr>
        <w:tab/>
      </w:r>
      <w:r w:rsidR="00A35D8B" w:rsidRPr="00966B20">
        <w:rPr>
          <w:sz w:val="20"/>
          <w:szCs w:val="20"/>
        </w:rPr>
        <w:tab/>
      </w:r>
      <w:r w:rsidR="00A35D8B" w:rsidRPr="00966B20">
        <w:rPr>
          <w:sz w:val="20"/>
          <w:szCs w:val="20"/>
        </w:rPr>
        <w:tab/>
      </w:r>
      <w:r w:rsidR="00991415" w:rsidRPr="00966B20">
        <w:rPr>
          <w:sz w:val="20"/>
          <w:szCs w:val="20"/>
        </w:rPr>
        <w:tab/>
      </w:r>
      <w:r w:rsidR="00A35D8B" w:rsidRPr="00966B20">
        <w:rPr>
          <w:sz w:val="20"/>
          <w:szCs w:val="20"/>
        </w:rPr>
        <w:t>% 25’</w:t>
      </w:r>
      <w:r w:rsidRPr="00966B20">
        <w:rPr>
          <w:sz w:val="20"/>
          <w:szCs w:val="20"/>
        </w:rPr>
        <w:t xml:space="preserve">i </w:t>
      </w:r>
    </w:p>
    <w:p w:rsidR="009E4B87" w:rsidRPr="00966B20" w:rsidRDefault="009E4B87" w:rsidP="009E4B87">
      <w:pPr>
        <w:numPr>
          <w:ilvl w:val="0"/>
          <w:numId w:val="1"/>
        </w:numPr>
        <w:spacing w:line="276" w:lineRule="auto"/>
        <w:jc w:val="both"/>
        <w:rPr>
          <w:sz w:val="20"/>
          <w:szCs w:val="20"/>
        </w:rPr>
      </w:pPr>
      <w:r w:rsidRPr="00966B20">
        <w:rPr>
          <w:sz w:val="20"/>
          <w:szCs w:val="20"/>
        </w:rPr>
        <w:t>Var</w:t>
      </w:r>
      <w:r w:rsidR="00A35D8B" w:rsidRPr="00966B20">
        <w:rPr>
          <w:sz w:val="20"/>
          <w:szCs w:val="20"/>
        </w:rPr>
        <w:t xml:space="preserve">sa Yabancı Dil Puanının </w:t>
      </w:r>
      <w:r w:rsidR="00A35D8B" w:rsidRPr="00966B20">
        <w:rPr>
          <w:sz w:val="20"/>
          <w:szCs w:val="20"/>
        </w:rPr>
        <w:tab/>
      </w:r>
      <w:r w:rsidR="00A35D8B" w:rsidRPr="00966B20">
        <w:rPr>
          <w:sz w:val="20"/>
          <w:szCs w:val="20"/>
        </w:rPr>
        <w:tab/>
      </w:r>
      <w:r w:rsidR="00A35D8B" w:rsidRPr="00966B20">
        <w:rPr>
          <w:sz w:val="20"/>
          <w:szCs w:val="20"/>
        </w:rPr>
        <w:tab/>
      </w:r>
      <w:r w:rsidR="00A35D8B" w:rsidRPr="00966B20">
        <w:rPr>
          <w:sz w:val="20"/>
          <w:szCs w:val="20"/>
        </w:rPr>
        <w:tab/>
      </w:r>
      <w:r w:rsidR="00991415" w:rsidRPr="00966B20">
        <w:rPr>
          <w:sz w:val="20"/>
          <w:szCs w:val="20"/>
        </w:rPr>
        <w:tab/>
      </w:r>
      <w:r w:rsidR="00A35D8B" w:rsidRPr="00966B20">
        <w:rPr>
          <w:sz w:val="20"/>
          <w:szCs w:val="20"/>
        </w:rPr>
        <w:t>% 25’i</w:t>
      </w:r>
    </w:p>
    <w:p w:rsidR="009E4B87" w:rsidRPr="00966B20" w:rsidRDefault="009E4B87" w:rsidP="009E4B87">
      <w:pPr>
        <w:tabs>
          <w:tab w:val="left" w:pos="709"/>
          <w:tab w:val="left" w:pos="3261"/>
          <w:tab w:val="center" w:pos="6237"/>
          <w:tab w:val="center" w:pos="8364"/>
        </w:tabs>
        <w:jc w:val="both"/>
        <w:rPr>
          <w:b/>
          <w:sz w:val="20"/>
          <w:szCs w:val="20"/>
          <w:u w:val="single"/>
        </w:rPr>
      </w:pPr>
      <w:r w:rsidRPr="00966B20">
        <w:rPr>
          <w:b/>
          <w:sz w:val="20"/>
          <w:szCs w:val="20"/>
          <w:u w:val="single"/>
        </w:rPr>
        <w:t xml:space="preserve">  Doktora Programı için Değerlendirme Esasları</w:t>
      </w:r>
    </w:p>
    <w:p w:rsidR="009E4B87" w:rsidRPr="00966B20" w:rsidRDefault="009E4B87" w:rsidP="009E4B87">
      <w:pPr>
        <w:tabs>
          <w:tab w:val="left" w:pos="709"/>
          <w:tab w:val="left" w:pos="3261"/>
          <w:tab w:val="center" w:pos="6237"/>
          <w:tab w:val="center" w:pos="8364"/>
        </w:tabs>
        <w:ind w:left="360" w:hanging="360"/>
        <w:jc w:val="both"/>
        <w:rPr>
          <w:sz w:val="20"/>
          <w:szCs w:val="20"/>
        </w:rPr>
      </w:pPr>
      <w:r w:rsidRPr="00966B20">
        <w:rPr>
          <w:sz w:val="20"/>
          <w:szCs w:val="20"/>
        </w:rPr>
        <w:t xml:space="preserve">  Doktora Programı giriş puanı, aşağıdaki değerlendirmeye göre hesaplanacaktır.</w:t>
      </w:r>
    </w:p>
    <w:p w:rsidR="009E4B87" w:rsidRPr="00966B20" w:rsidRDefault="009E4B87" w:rsidP="009E4B87">
      <w:pPr>
        <w:numPr>
          <w:ilvl w:val="0"/>
          <w:numId w:val="1"/>
        </w:numPr>
        <w:spacing w:line="276" w:lineRule="auto"/>
        <w:jc w:val="both"/>
        <w:rPr>
          <w:sz w:val="20"/>
          <w:szCs w:val="20"/>
        </w:rPr>
      </w:pPr>
      <w:r w:rsidRPr="00966B20">
        <w:rPr>
          <w:sz w:val="20"/>
          <w:szCs w:val="20"/>
        </w:rPr>
        <w:t xml:space="preserve">İlgili ALES puanının </w:t>
      </w:r>
      <w:r w:rsidRPr="00966B20">
        <w:rPr>
          <w:sz w:val="20"/>
          <w:szCs w:val="20"/>
        </w:rPr>
        <w:tab/>
      </w:r>
      <w:r w:rsidRPr="00966B20">
        <w:rPr>
          <w:sz w:val="20"/>
          <w:szCs w:val="20"/>
        </w:rPr>
        <w:tab/>
      </w:r>
      <w:r w:rsidRPr="00966B20">
        <w:rPr>
          <w:sz w:val="20"/>
          <w:szCs w:val="20"/>
        </w:rPr>
        <w:tab/>
      </w:r>
      <w:r w:rsidRPr="00966B20">
        <w:rPr>
          <w:sz w:val="20"/>
          <w:szCs w:val="20"/>
        </w:rPr>
        <w:tab/>
      </w:r>
      <w:r w:rsidRPr="00966B20">
        <w:rPr>
          <w:sz w:val="20"/>
          <w:szCs w:val="20"/>
        </w:rPr>
        <w:tab/>
      </w:r>
      <w:r w:rsidR="00991415" w:rsidRPr="00966B20">
        <w:rPr>
          <w:sz w:val="20"/>
          <w:szCs w:val="20"/>
        </w:rPr>
        <w:tab/>
      </w:r>
      <w:r w:rsidR="00A35D8B" w:rsidRPr="00966B20">
        <w:rPr>
          <w:sz w:val="20"/>
          <w:szCs w:val="20"/>
        </w:rPr>
        <w:t>% 50’si</w:t>
      </w:r>
    </w:p>
    <w:p w:rsidR="009E4B87" w:rsidRPr="00966B20" w:rsidRDefault="009E4B87" w:rsidP="009E4B87">
      <w:pPr>
        <w:numPr>
          <w:ilvl w:val="0"/>
          <w:numId w:val="1"/>
        </w:numPr>
        <w:spacing w:line="276" w:lineRule="auto"/>
        <w:jc w:val="both"/>
        <w:rPr>
          <w:sz w:val="20"/>
          <w:szCs w:val="20"/>
        </w:rPr>
      </w:pPr>
      <w:r w:rsidRPr="00966B20">
        <w:rPr>
          <w:sz w:val="20"/>
          <w:szCs w:val="20"/>
        </w:rPr>
        <w:t xml:space="preserve">Yüksek Lisans mezuniyet not ortalamasının </w:t>
      </w:r>
      <w:r w:rsidRPr="00966B20">
        <w:rPr>
          <w:sz w:val="20"/>
          <w:szCs w:val="20"/>
        </w:rPr>
        <w:tab/>
      </w:r>
      <w:r w:rsidRPr="00966B20">
        <w:rPr>
          <w:sz w:val="20"/>
          <w:szCs w:val="20"/>
        </w:rPr>
        <w:tab/>
      </w:r>
      <w:r w:rsidR="00991415" w:rsidRPr="00966B20">
        <w:rPr>
          <w:sz w:val="20"/>
          <w:szCs w:val="20"/>
        </w:rPr>
        <w:tab/>
      </w:r>
      <w:r w:rsidR="00A35D8B" w:rsidRPr="00966B20">
        <w:rPr>
          <w:sz w:val="20"/>
          <w:szCs w:val="20"/>
        </w:rPr>
        <w:t>% 25’i</w:t>
      </w:r>
    </w:p>
    <w:p w:rsidR="00991415" w:rsidRPr="00966B20" w:rsidRDefault="00991415" w:rsidP="009E4B87">
      <w:pPr>
        <w:numPr>
          <w:ilvl w:val="0"/>
          <w:numId w:val="1"/>
        </w:numPr>
        <w:spacing w:line="276" w:lineRule="auto"/>
        <w:jc w:val="both"/>
        <w:rPr>
          <w:sz w:val="20"/>
          <w:szCs w:val="20"/>
        </w:rPr>
      </w:pPr>
      <w:r w:rsidRPr="00966B20">
        <w:rPr>
          <w:sz w:val="20"/>
          <w:szCs w:val="20"/>
        </w:rPr>
        <w:t>Lisansla başvuracakların Lisans mezuniyet not ortalamasının</w:t>
      </w:r>
      <w:r w:rsidRPr="00966B20">
        <w:rPr>
          <w:sz w:val="20"/>
          <w:szCs w:val="20"/>
        </w:rPr>
        <w:tab/>
      </w:r>
      <w:r w:rsidR="00966B20">
        <w:rPr>
          <w:sz w:val="20"/>
          <w:szCs w:val="20"/>
        </w:rPr>
        <w:tab/>
      </w:r>
      <w:r w:rsidRPr="00966B20">
        <w:rPr>
          <w:sz w:val="20"/>
          <w:szCs w:val="20"/>
        </w:rPr>
        <w:t>% 25’i</w:t>
      </w:r>
    </w:p>
    <w:p w:rsidR="009E4B87" w:rsidRPr="00966B20" w:rsidRDefault="009E4B87" w:rsidP="009E4B87">
      <w:pPr>
        <w:numPr>
          <w:ilvl w:val="0"/>
          <w:numId w:val="1"/>
        </w:numPr>
        <w:spacing w:line="276" w:lineRule="auto"/>
        <w:jc w:val="both"/>
        <w:rPr>
          <w:sz w:val="20"/>
          <w:szCs w:val="20"/>
        </w:rPr>
      </w:pPr>
      <w:r w:rsidRPr="00966B20">
        <w:rPr>
          <w:sz w:val="20"/>
          <w:szCs w:val="20"/>
        </w:rPr>
        <w:t xml:space="preserve">Yabancı Dil Puanının </w:t>
      </w:r>
      <w:r w:rsidRPr="00966B20">
        <w:rPr>
          <w:sz w:val="20"/>
          <w:szCs w:val="20"/>
        </w:rPr>
        <w:tab/>
      </w:r>
      <w:r w:rsidRPr="00966B20">
        <w:rPr>
          <w:sz w:val="20"/>
          <w:szCs w:val="20"/>
        </w:rPr>
        <w:tab/>
      </w:r>
      <w:r w:rsidRPr="00966B20">
        <w:rPr>
          <w:sz w:val="20"/>
          <w:szCs w:val="20"/>
        </w:rPr>
        <w:tab/>
      </w:r>
      <w:r w:rsidRPr="00966B20">
        <w:rPr>
          <w:sz w:val="20"/>
          <w:szCs w:val="20"/>
        </w:rPr>
        <w:tab/>
      </w:r>
      <w:r w:rsidRPr="00966B20">
        <w:rPr>
          <w:sz w:val="20"/>
          <w:szCs w:val="20"/>
        </w:rPr>
        <w:tab/>
      </w:r>
      <w:r w:rsidR="00991415" w:rsidRPr="00966B20">
        <w:rPr>
          <w:sz w:val="20"/>
          <w:szCs w:val="20"/>
        </w:rPr>
        <w:tab/>
      </w:r>
      <w:r w:rsidR="00A35D8B" w:rsidRPr="00966B20">
        <w:rPr>
          <w:sz w:val="20"/>
          <w:szCs w:val="20"/>
        </w:rPr>
        <w:t>% 25’i</w:t>
      </w:r>
    </w:p>
    <w:p w:rsidR="00651A7C" w:rsidRPr="00966B20" w:rsidRDefault="009E4B87" w:rsidP="00966B20">
      <w:pPr>
        <w:pStyle w:val="ListeParagraf"/>
        <w:jc w:val="both"/>
        <w:rPr>
          <w:sz w:val="20"/>
          <w:szCs w:val="20"/>
        </w:rPr>
      </w:pPr>
      <w:r w:rsidRPr="00966B20">
        <w:rPr>
          <w:sz w:val="20"/>
          <w:szCs w:val="20"/>
        </w:rPr>
        <w:t>Bu sıralama sonucu göz önüne alınarak ve adaylar içinden en yüksek puandan başlanarak, kontenjan dâhilinde ilgili programlara kesin kayıt yapmaya hak kazananlar belirlenir. Kontenjan sayısı kadar asıl aday, asıl sayısı kadar da yedek aday ilan edilir. Başarı puanlarının eşit olması durumunda ilgili ALES puanı yük</w:t>
      </w:r>
      <w:r w:rsidR="00966B20">
        <w:rPr>
          <w:sz w:val="20"/>
          <w:szCs w:val="20"/>
        </w:rPr>
        <w:t>sek olan adaya öncelik tanınır.</w:t>
      </w:r>
    </w:p>
    <w:p w:rsidR="009E4B87" w:rsidRPr="00966B20" w:rsidRDefault="009E4B87" w:rsidP="009E4B87">
      <w:pPr>
        <w:tabs>
          <w:tab w:val="left" w:pos="426"/>
          <w:tab w:val="left" w:pos="3261"/>
          <w:tab w:val="center" w:pos="6237"/>
          <w:tab w:val="center" w:pos="8364"/>
        </w:tabs>
        <w:jc w:val="both"/>
        <w:rPr>
          <w:b/>
          <w:sz w:val="20"/>
          <w:szCs w:val="20"/>
          <w:u w:val="single"/>
        </w:rPr>
      </w:pPr>
      <w:r w:rsidRPr="00966B20">
        <w:rPr>
          <w:b/>
          <w:sz w:val="20"/>
          <w:szCs w:val="20"/>
          <w:u w:val="single"/>
        </w:rPr>
        <w:t>Tezli Yüksek Lisans ve Doktora Programlarına Kesin Kayıt için Gerekli Belgeler</w:t>
      </w:r>
    </w:p>
    <w:p w:rsidR="009E4B87" w:rsidRPr="00966B20" w:rsidRDefault="009E4B87" w:rsidP="009E4B87">
      <w:pPr>
        <w:numPr>
          <w:ilvl w:val="0"/>
          <w:numId w:val="4"/>
        </w:numPr>
        <w:ind w:left="426"/>
        <w:jc w:val="both"/>
        <w:rPr>
          <w:sz w:val="20"/>
          <w:szCs w:val="20"/>
        </w:rPr>
      </w:pPr>
      <w:r w:rsidRPr="00966B20">
        <w:rPr>
          <w:sz w:val="20"/>
          <w:szCs w:val="20"/>
        </w:rPr>
        <w:lastRenderedPageBreak/>
        <w:t xml:space="preserve">Öğrenci Kesin Kayıt formu, </w:t>
      </w:r>
      <w:r w:rsidR="00897E66" w:rsidRPr="00966B20">
        <w:rPr>
          <w:sz w:val="20"/>
          <w:szCs w:val="20"/>
        </w:rPr>
        <w:t>(Başvuru yeri olan Merkezi Öğrenci İşlerinden veya duyuru ekinden</w:t>
      </w:r>
      <w:r w:rsidRPr="00966B20">
        <w:rPr>
          <w:sz w:val="20"/>
          <w:szCs w:val="20"/>
        </w:rPr>
        <w:t xml:space="preserve"> temin edilecek)</w:t>
      </w:r>
    </w:p>
    <w:p w:rsidR="009E4B87" w:rsidRPr="00966B20" w:rsidRDefault="009E4B87" w:rsidP="009E4B87">
      <w:pPr>
        <w:numPr>
          <w:ilvl w:val="0"/>
          <w:numId w:val="4"/>
        </w:numPr>
        <w:ind w:left="426"/>
        <w:jc w:val="both"/>
        <w:rPr>
          <w:sz w:val="20"/>
          <w:szCs w:val="20"/>
        </w:rPr>
      </w:pPr>
      <w:r w:rsidRPr="00966B20">
        <w:rPr>
          <w:sz w:val="20"/>
          <w:szCs w:val="20"/>
        </w:rPr>
        <w:t>Tezli Yüksek Lisans</w:t>
      </w:r>
      <w:r w:rsidR="00A35D8B" w:rsidRPr="00966B20">
        <w:rPr>
          <w:sz w:val="20"/>
          <w:szCs w:val="20"/>
        </w:rPr>
        <w:t xml:space="preserve"> için Lisans, Doktora programı için</w:t>
      </w:r>
      <w:r w:rsidRPr="00966B20">
        <w:rPr>
          <w:sz w:val="20"/>
          <w:szCs w:val="20"/>
        </w:rPr>
        <w:t xml:space="preserve"> </w:t>
      </w:r>
      <w:r w:rsidR="00A35D8B" w:rsidRPr="00966B20">
        <w:rPr>
          <w:sz w:val="20"/>
          <w:szCs w:val="20"/>
        </w:rPr>
        <w:t xml:space="preserve">lisans ve </w:t>
      </w:r>
      <w:r w:rsidRPr="00966B20">
        <w:rPr>
          <w:sz w:val="20"/>
          <w:szCs w:val="20"/>
        </w:rPr>
        <w:t>yüksek lisans diploması veya mezuniyet belgesi,</w:t>
      </w:r>
    </w:p>
    <w:p w:rsidR="009E4B87" w:rsidRPr="00966B20" w:rsidRDefault="009E4B87" w:rsidP="009E4B87">
      <w:pPr>
        <w:numPr>
          <w:ilvl w:val="0"/>
          <w:numId w:val="4"/>
        </w:numPr>
        <w:ind w:left="426"/>
        <w:jc w:val="both"/>
        <w:rPr>
          <w:sz w:val="20"/>
          <w:szCs w:val="20"/>
        </w:rPr>
      </w:pPr>
      <w:r w:rsidRPr="00966B20">
        <w:rPr>
          <w:sz w:val="20"/>
          <w:szCs w:val="20"/>
        </w:rPr>
        <w:t>Transkript,</w:t>
      </w:r>
    </w:p>
    <w:p w:rsidR="009E4B87" w:rsidRPr="00966B20" w:rsidRDefault="009E4B87" w:rsidP="009E4B87">
      <w:pPr>
        <w:numPr>
          <w:ilvl w:val="0"/>
          <w:numId w:val="4"/>
        </w:numPr>
        <w:ind w:left="426"/>
        <w:jc w:val="both"/>
        <w:rPr>
          <w:sz w:val="20"/>
          <w:szCs w:val="20"/>
        </w:rPr>
      </w:pPr>
      <w:r w:rsidRPr="00966B20">
        <w:rPr>
          <w:sz w:val="20"/>
          <w:szCs w:val="20"/>
        </w:rPr>
        <w:t>ALES sonuç belgesinin aslı veya onaylı örneği veya internet çıktısı,</w:t>
      </w:r>
    </w:p>
    <w:p w:rsidR="009E4B87" w:rsidRPr="00966B20" w:rsidRDefault="001D4F4D" w:rsidP="009E4B87">
      <w:pPr>
        <w:numPr>
          <w:ilvl w:val="0"/>
          <w:numId w:val="4"/>
        </w:numPr>
        <w:ind w:left="426"/>
        <w:jc w:val="both"/>
        <w:rPr>
          <w:sz w:val="20"/>
          <w:szCs w:val="20"/>
        </w:rPr>
      </w:pPr>
      <w:r w:rsidRPr="00966B20">
        <w:rPr>
          <w:sz w:val="20"/>
          <w:szCs w:val="20"/>
        </w:rPr>
        <w:t xml:space="preserve">YDS veya </w:t>
      </w:r>
      <w:r w:rsidRPr="00966B20">
        <w:rPr>
          <w:bCs/>
          <w:sz w:val="20"/>
          <w:szCs w:val="20"/>
        </w:rPr>
        <w:t>Üniversitelerarası Kurulca kabul edilen bir sınav</w:t>
      </w:r>
      <w:r w:rsidRPr="00966B20">
        <w:rPr>
          <w:sz w:val="20"/>
          <w:szCs w:val="20"/>
        </w:rPr>
        <w:t xml:space="preserve"> sonuç belgesinin </w:t>
      </w:r>
      <w:r w:rsidR="009E4B87" w:rsidRPr="00966B20">
        <w:rPr>
          <w:sz w:val="20"/>
          <w:szCs w:val="20"/>
        </w:rPr>
        <w:t>aslı veya onaylı örneği veya internet çıktısı,</w:t>
      </w:r>
    </w:p>
    <w:p w:rsidR="009E4B87" w:rsidRPr="00966B20" w:rsidRDefault="009E4B87" w:rsidP="009E4B87">
      <w:pPr>
        <w:numPr>
          <w:ilvl w:val="0"/>
          <w:numId w:val="4"/>
        </w:numPr>
        <w:ind w:left="426"/>
        <w:jc w:val="both"/>
        <w:rPr>
          <w:sz w:val="20"/>
          <w:szCs w:val="20"/>
        </w:rPr>
      </w:pPr>
      <w:r w:rsidRPr="00966B20">
        <w:rPr>
          <w:sz w:val="20"/>
          <w:szCs w:val="20"/>
        </w:rPr>
        <w:t>T.C.</w:t>
      </w:r>
      <w:r w:rsidR="00546330" w:rsidRPr="00966B20">
        <w:rPr>
          <w:sz w:val="20"/>
          <w:szCs w:val="20"/>
        </w:rPr>
        <w:t xml:space="preserve"> </w:t>
      </w:r>
      <w:r w:rsidRPr="00966B20">
        <w:rPr>
          <w:sz w:val="20"/>
          <w:szCs w:val="20"/>
        </w:rPr>
        <w:t xml:space="preserve">kimlik numaralı nüfus cüzdanının </w:t>
      </w:r>
      <w:r w:rsidR="001D4F4D" w:rsidRPr="00966B20">
        <w:rPr>
          <w:sz w:val="20"/>
          <w:szCs w:val="20"/>
        </w:rPr>
        <w:t>fotokopisi</w:t>
      </w:r>
      <w:r w:rsidRPr="00966B20">
        <w:rPr>
          <w:sz w:val="20"/>
          <w:szCs w:val="20"/>
        </w:rPr>
        <w:t>,</w:t>
      </w:r>
    </w:p>
    <w:p w:rsidR="009E4B87" w:rsidRPr="00966B20" w:rsidRDefault="009E4B87" w:rsidP="009E4B87">
      <w:pPr>
        <w:numPr>
          <w:ilvl w:val="0"/>
          <w:numId w:val="4"/>
        </w:numPr>
        <w:ind w:left="426"/>
        <w:jc w:val="both"/>
        <w:rPr>
          <w:sz w:val="20"/>
          <w:szCs w:val="20"/>
        </w:rPr>
      </w:pPr>
      <w:r w:rsidRPr="00966B20">
        <w:rPr>
          <w:sz w:val="20"/>
          <w:szCs w:val="20"/>
        </w:rPr>
        <w:t>4 adet vesikalık fotoğraf,</w:t>
      </w:r>
    </w:p>
    <w:p w:rsidR="009E4B87" w:rsidRPr="00966B20" w:rsidRDefault="009E4B87" w:rsidP="009E4B87">
      <w:pPr>
        <w:numPr>
          <w:ilvl w:val="0"/>
          <w:numId w:val="4"/>
        </w:numPr>
        <w:ind w:left="426"/>
        <w:jc w:val="both"/>
        <w:rPr>
          <w:sz w:val="20"/>
          <w:szCs w:val="20"/>
        </w:rPr>
      </w:pPr>
      <w:r w:rsidRPr="00966B20">
        <w:rPr>
          <w:sz w:val="20"/>
          <w:szCs w:val="20"/>
        </w:rPr>
        <w:t>Erkek adayların askerlik şubesinden alacakları bir yükseköğretim kurumuna kayıt yaptırmasında askerlik yönünden sakınca olmadığına dair belge,</w:t>
      </w:r>
    </w:p>
    <w:p w:rsidR="009E4B87" w:rsidRPr="00966B20" w:rsidRDefault="009E4B87" w:rsidP="009E4B87">
      <w:pPr>
        <w:numPr>
          <w:ilvl w:val="0"/>
          <w:numId w:val="4"/>
        </w:numPr>
        <w:ind w:left="426"/>
        <w:jc w:val="both"/>
        <w:rPr>
          <w:sz w:val="20"/>
          <w:szCs w:val="20"/>
        </w:rPr>
      </w:pPr>
      <w:r w:rsidRPr="00966B20">
        <w:rPr>
          <w:sz w:val="20"/>
          <w:szCs w:val="20"/>
        </w:rPr>
        <w:t>ÜNİP kapsamında başvuracak adayların son başvuru tarihinden önce bağlı bulundukları Üniversite Rektörlüklerinden alacakları talep yazılarını getirmek zorundadırlar. ÜNİP kapsamında başvuran adaylar, Lisansüstü Eğitim-Öğretim ve Sınav Yönetmeliği lisansüstü öğrenci kabulü hükümlerine tabidirler. Başvuru sayısının ayrılan kontenjandan fazla olması durumunda adaylar geçerli puanlama sistemine göre sıralamaya konarak öğrenciliğe hak kazanırlar.</w:t>
      </w:r>
    </w:p>
    <w:p w:rsidR="00AE3DEC" w:rsidRPr="00966B20" w:rsidRDefault="00AE3DEC" w:rsidP="00E62C80">
      <w:pPr>
        <w:jc w:val="both"/>
        <w:rPr>
          <w:b/>
          <w:sz w:val="20"/>
          <w:szCs w:val="20"/>
          <w:u w:val="single"/>
        </w:rPr>
      </w:pPr>
    </w:p>
    <w:p w:rsidR="00E62C80" w:rsidRPr="00966B20" w:rsidRDefault="00E62C80" w:rsidP="00E62C80">
      <w:pPr>
        <w:jc w:val="both"/>
        <w:rPr>
          <w:b/>
          <w:sz w:val="20"/>
          <w:szCs w:val="20"/>
          <w:u w:val="single"/>
        </w:rPr>
      </w:pPr>
      <w:r w:rsidRPr="00966B20">
        <w:rPr>
          <w:b/>
          <w:sz w:val="20"/>
          <w:szCs w:val="20"/>
          <w:u w:val="single"/>
        </w:rPr>
        <w:t>Yatay geçiş için başvuracak adayların ;</w:t>
      </w:r>
    </w:p>
    <w:p w:rsidR="00E62C80" w:rsidRPr="00966B20" w:rsidRDefault="00093112" w:rsidP="00E62C80">
      <w:pPr>
        <w:jc w:val="both"/>
        <w:rPr>
          <w:sz w:val="20"/>
          <w:szCs w:val="20"/>
        </w:rPr>
      </w:pPr>
      <w:r w:rsidRPr="00966B20">
        <w:rPr>
          <w:sz w:val="20"/>
          <w:szCs w:val="20"/>
        </w:rPr>
        <w:t>1.</w:t>
      </w:r>
      <w:r w:rsidR="00E62C80" w:rsidRPr="00966B20">
        <w:rPr>
          <w:sz w:val="20"/>
          <w:szCs w:val="20"/>
        </w:rPr>
        <w:t>Bağlı olduğu Enstitüdeki Anabilim Dalı Programlarından birinde en az bir yarıyılı tamamlamış olması,</w:t>
      </w:r>
    </w:p>
    <w:p w:rsidR="00E62C80" w:rsidRPr="00966B20" w:rsidRDefault="00093112" w:rsidP="00E62C80">
      <w:pPr>
        <w:jc w:val="both"/>
        <w:rPr>
          <w:sz w:val="20"/>
          <w:szCs w:val="20"/>
        </w:rPr>
      </w:pPr>
      <w:r w:rsidRPr="00966B20">
        <w:rPr>
          <w:sz w:val="20"/>
          <w:szCs w:val="20"/>
        </w:rPr>
        <w:t>2.</w:t>
      </w:r>
      <w:r w:rsidR="00E62C80" w:rsidRPr="00966B20">
        <w:rPr>
          <w:sz w:val="20"/>
          <w:szCs w:val="20"/>
        </w:rPr>
        <w:t xml:space="preserve">Kayıt yaptırdığı tüm dersleri başarmış olması, </w:t>
      </w:r>
    </w:p>
    <w:p w:rsidR="00E62C80" w:rsidRPr="00966B20" w:rsidRDefault="00093112" w:rsidP="00E62C80">
      <w:pPr>
        <w:jc w:val="both"/>
        <w:rPr>
          <w:sz w:val="20"/>
          <w:szCs w:val="20"/>
        </w:rPr>
      </w:pPr>
      <w:r w:rsidRPr="00966B20">
        <w:rPr>
          <w:sz w:val="20"/>
          <w:szCs w:val="20"/>
        </w:rPr>
        <w:t>3.</w:t>
      </w:r>
      <w:r w:rsidR="00E62C80" w:rsidRPr="00966B20">
        <w:rPr>
          <w:sz w:val="20"/>
          <w:szCs w:val="20"/>
        </w:rPr>
        <w:t>Not ortalamasının 100 tam puan üzerinden en az 70 olması</w:t>
      </w:r>
    </w:p>
    <w:p w:rsidR="00093112" w:rsidRPr="00966B20" w:rsidRDefault="00093112" w:rsidP="00E62C80">
      <w:pPr>
        <w:jc w:val="both"/>
        <w:rPr>
          <w:sz w:val="20"/>
          <w:szCs w:val="20"/>
        </w:rPr>
      </w:pPr>
      <w:r w:rsidRPr="00966B20">
        <w:rPr>
          <w:sz w:val="20"/>
          <w:szCs w:val="20"/>
        </w:rPr>
        <w:t>4.Mevcut dersleri ile geçiş yapacağı programdaki dersler arasında %80 (en az 6 ders) oranında eşdeğerlik olması,</w:t>
      </w:r>
    </w:p>
    <w:p w:rsidR="00E62C80" w:rsidRPr="00966B20" w:rsidRDefault="00093112" w:rsidP="00E62C80">
      <w:pPr>
        <w:jc w:val="both"/>
        <w:rPr>
          <w:sz w:val="20"/>
          <w:szCs w:val="20"/>
        </w:rPr>
      </w:pPr>
      <w:r w:rsidRPr="00966B20">
        <w:rPr>
          <w:sz w:val="20"/>
          <w:szCs w:val="20"/>
        </w:rPr>
        <w:t xml:space="preserve">5. </w:t>
      </w:r>
      <w:r w:rsidR="00B44494" w:rsidRPr="00966B20">
        <w:rPr>
          <w:sz w:val="20"/>
          <w:szCs w:val="20"/>
        </w:rPr>
        <w:t xml:space="preserve">Yüksek Lisans yatay geçişlerinde </w:t>
      </w:r>
      <w:r w:rsidRPr="00966B20">
        <w:rPr>
          <w:sz w:val="20"/>
          <w:szCs w:val="20"/>
        </w:rPr>
        <w:t xml:space="preserve">Tezli Yüksek Lisans yapıyor olmak </w:t>
      </w:r>
    </w:p>
    <w:p w:rsidR="00E62C80" w:rsidRPr="00966B20" w:rsidRDefault="00093112" w:rsidP="00E62C80">
      <w:pPr>
        <w:jc w:val="both"/>
        <w:rPr>
          <w:sz w:val="20"/>
          <w:szCs w:val="20"/>
        </w:rPr>
      </w:pPr>
      <w:r w:rsidRPr="00966B20">
        <w:rPr>
          <w:sz w:val="20"/>
          <w:szCs w:val="20"/>
        </w:rPr>
        <w:t>6.</w:t>
      </w:r>
      <w:r w:rsidR="00E62C80" w:rsidRPr="00966B20">
        <w:rPr>
          <w:sz w:val="20"/>
          <w:szCs w:val="20"/>
        </w:rPr>
        <w:t>ALES sayısal türünden en az 60 puan almış olması gerekir.</w:t>
      </w:r>
    </w:p>
    <w:p w:rsidR="00093112" w:rsidRPr="00966B20" w:rsidRDefault="00A363E4" w:rsidP="00093112">
      <w:pPr>
        <w:rPr>
          <w:sz w:val="20"/>
          <w:szCs w:val="20"/>
        </w:rPr>
      </w:pPr>
      <w:r w:rsidRPr="00966B20">
        <w:rPr>
          <w:sz w:val="20"/>
          <w:szCs w:val="20"/>
        </w:rPr>
        <w:t>*Yatay geçiş başvuru ve değerlendirmeleri</w:t>
      </w:r>
      <w:r w:rsidRPr="00966B20">
        <w:rPr>
          <w:b/>
          <w:sz w:val="20"/>
          <w:szCs w:val="20"/>
        </w:rPr>
        <w:t xml:space="preserve"> </w:t>
      </w:r>
      <w:r w:rsidR="00B9782C" w:rsidRPr="00966B20">
        <w:rPr>
          <w:sz w:val="20"/>
          <w:szCs w:val="20"/>
        </w:rPr>
        <w:t>31/07/2015 tarihli ve 29431</w:t>
      </w:r>
      <w:r w:rsidRPr="00966B20">
        <w:rPr>
          <w:sz w:val="20"/>
          <w:szCs w:val="20"/>
        </w:rPr>
        <w:t xml:space="preserve"> sayılı Resmî Gazete’de yayımlanan Dicle Üniversitesi Lisansüstü Eğitim-Öğretim ve Sınav Yönetmeliği </w:t>
      </w:r>
      <w:r w:rsidR="00093112" w:rsidRPr="00966B20">
        <w:rPr>
          <w:sz w:val="20"/>
          <w:szCs w:val="20"/>
        </w:rPr>
        <w:t xml:space="preserve">ve 20 Nisan 2016 YÖK Lisansüstü Eğitim ve Öğretim </w:t>
      </w:r>
    </w:p>
    <w:p w:rsidR="00A363E4" w:rsidRPr="00966B20" w:rsidRDefault="00093112" w:rsidP="00093112">
      <w:pPr>
        <w:rPr>
          <w:b/>
          <w:sz w:val="20"/>
          <w:szCs w:val="20"/>
        </w:rPr>
      </w:pPr>
      <w:r w:rsidRPr="00966B20">
        <w:rPr>
          <w:sz w:val="20"/>
          <w:szCs w:val="20"/>
        </w:rPr>
        <w:t xml:space="preserve">Yönetmeliği </w:t>
      </w:r>
      <w:r w:rsidR="00A363E4" w:rsidRPr="00966B20">
        <w:rPr>
          <w:sz w:val="20"/>
          <w:szCs w:val="20"/>
        </w:rPr>
        <w:t>hükümlerine göre yapılır.</w:t>
      </w:r>
      <w:r w:rsidR="00A363E4" w:rsidRPr="00966B20">
        <w:rPr>
          <w:b/>
          <w:sz w:val="20"/>
          <w:szCs w:val="20"/>
        </w:rPr>
        <w:t xml:space="preserve">  </w:t>
      </w:r>
    </w:p>
    <w:p w:rsidR="00531B3F" w:rsidRDefault="00531B3F" w:rsidP="00531B3F">
      <w:pPr>
        <w:pStyle w:val="AralkYok"/>
        <w:rPr>
          <w:rFonts w:ascii="Times New Roman" w:hAnsi="Times New Roman"/>
          <w:b/>
          <w:sz w:val="20"/>
          <w:szCs w:val="20"/>
        </w:rPr>
      </w:pPr>
    </w:p>
    <w:p w:rsidR="00531B3F" w:rsidRPr="00531B3F" w:rsidRDefault="00531B3F" w:rsidP="00531B3F">
      <w:pPr>
        <w:jc w:val="both"/>
        <w:rPr>
          <w:bCs/>
          <w:sz w:val="18"/>
          <w:szCs w:val="18"/>
        </w:rPr>
      </w:pPr>
      <w:r w:rsidRPr="00531B3F">
        <w:rPr>
          <w:b/>
          <w:sz w:val="20"/>
          <w:szCs w:val="20"/>
        </w:rPr>
        <w:t xml:space="preserve">Not: </w:t>
      </w:r>
      <w:r w:rsidRPr="00264D98">
        <w:t>YÖK Başkanlığınca yayınlanan yönetmeliğe göre bir aday sadece bir programa kesin kayıt yaptırabilir.</w:t>
      </w:r>
    </w:p>
    <w:p w:rsidR="00531B3F" w:rsidRDefault="00531B3F" w:rsidP="00531B3F">
      <w:pPr>
        <w:pStyle w:val="AralkYok"/>
        <w:rPr>
          <w:rFonts w:ascii="Times New Roman" w:hAnsi="Times New Roman"/>
          <w:b/>
          <w:sz w:val="20"/>
          <w:szCs w:val="20"/>
        </w:rPr>
      </w:pPr>
    </w:p>
    <w:p w:rsidR="00A363E4" w:rsidRPr="00966B20" w:rsidRDefault="00A363E4" w:rsidP="00A363E4">
      <w:pPr>
        <w:pStyle w:val="AralkYok"/>
        <w:jc w:val="center"/>
        <w:rPr>
          <w:rFonts w:ascii="Times New Roman" w:hAnsi="Times New Roman"/>
          <w:b/>
          <w:sz w:val="20"/>
          <w:szCs w:val="20"/>
        </w:rPr>
      </w:pPr>
      <w:r w:rsidRPr="00966B20">
        <w:rPr>
          <w:rFonts w:ascii="Times New Roman" w:hAnsi="Times New Roman"/>
          <w:b/>
          <w:sz w:val="20"/>
          <w:szCs w:val="20"/>
        </w:rPr>
        <w:t>BAŞVURU ADRESİ</w:t>
      </w:r>
    </w:p>
    <w:p w:rsidR="00A363E4" w:rsidRPr="00966B20" w:rsidRDefault="00A363E4" w:rsidP="00A363E4">
      <w:pPr>
        <w:pStyle w:val="AralkYok"/>
        <w:jc w:val="center"/>
        <w:rPr>
          <w:rFonts w:ascii="Times New Roman" w:hAnsi="Times New Roman"/>
          <w:sz w:val="20"/>
          <w:szCs w:val="20"/>
        </w:rPr>
      </w:pPr>
      <w:r w:rsidRPr="00966B20">
        <w:rPr>
          <w:rFonts w:ascii="Times New Roman" w:hAnsi="Times New Roman"/>
          <w:sz w:val="20"/>
          <w:szCs w:val="20"/>
        </w:rPr>
        <w:t>ÖĞRENCİ İŞLERİ DAİRE BAŞKANLIĞI</w:t>
      </w:r>
    </w:p>
    <w:p w:rsidR="00A363E4" w:rsidRPr="00966B20" w:rsidRDefault="00A363E4" w:rsidP="00A363E4">
      <w:pPr>
        <w:pStyle w:val="AralkYok"/>
        <w:jc w:val="center"/>
        <w:rPr>
          <w:rFonts w:ascii="Times New Roman" w:hAnsi="Times New Roman"/>
          <w:sz w:val="20"/>
          <w:szCs w:val="20"/>
        </w:rPr>
      </w:pPr>
      <w:r w:rsidRPr="00966B20">
        <w:rPr>
          <w:rFonts w:ascii="Times New Roman" w:hAnsi="Times New Roman"/>
          <w:sz w:val="20"/>
          <w:szCs w:val="20"/>
        </w:rPr>
        <w:t>(MERKEZİ ÖĞRENCİ İŞLERİ)</w:t>
      </w:r>
    </w:p>
    <w:p w:rsidR="00A363E4" w:rsidRPr="00966B20" w:rsidRDefault="00A363E4" w:rsidP="00A363E4">
      <w:pPr>
        <w:pStyle w:val="AralkYok"/>
        <w:jc w:val="center"/>
        <w:rPr>
          <w:rFonts w:ascii="Times New Roman" w:hAnsi="Times New Roman"/>
          <w:sz w:val="20"/>
          <w:szCs w:val="20"/>
        </w:rPr>
      </w:pPr>
      <w:r w:rsidRPr="00966B20">
        <w:rPr>
          <w:rFonts w:ascii="Times New Roman" w:hAnsi="Times New Roman"/>
          <w:sz w:val="20"/>
          <w:szCs w:val="20"/>
        </w:rPr>
        <w:t>MÜHENDİSLİK FAKÜLTESİ BİTİŞİĞİ</w:t>
      </w:r>
    </w:p>
    <w:p w:rsidR="00A363E4" w:rsidRPr="00966B20" w:rsidRDefault="00A363E4" w:rsidP="00A363E4">
      <w:pPr>
        <w:pStyle w:val="AralkYok"/>
        <w:jc w:val="center"/>
        <w:rPr>
          <w:rFonts w:ascii="Times New Roman" w:hAnsi="Times New Roman"/>
          <w:sz w:val="20"/>
          <w:szCs w:val="20"/>
        </w:rPr>
      </w:pPr>
      <w:r w:rsidRPr="00966B20">
        <w:rPr>
          <w:rFonts w:ascii="Times New Roman" w:hAnsi="Times New Roman"/>
          <w:sz w:val="20"/>
          <w:szCs w:val="20"/>
        </w:rPr>
        <w:t>KAMPUS/ DİYARBAKIR</w:t>
      </w:r>
    </w:p>
    <w:p w:rsidR="00B9782C" w:rsidRPr="00966B20" w:rsidRDefault="00A363E4" w:rsidP="00A363E4">
      <w:pPr>
        <w:pStyle w:val="AralkYok"/>
        <w:jc w:val="center"/>
        <w:rPr>
          <w:rFonts w:ascii="Times New Roman" w:hAnsi="Times New Roman"/>
          <w:sz w:val="20"/>
          <w:szCs w:val="20"/>
        </w:rPr>
      </w:pPr>
      <w:r w:rsidRPr="00966B20">
        <w:rPr>
          <w:rFonts w:ascii="Times New Roman" w:hAnsi="Times New Roman"/>
          <w:sz w:val="20"/>
          <w:szCs w:val="20"/>
        </w:rPr>
        <w:t>0412 241 10 10- 8763</w:t>
      </w:r>
    </w:p>
    <w:sectPr w:rsidR="00B9782C" w:rsidRPr="00966B20" w:rsidSect="00897E66">
      <w:footerReference w:type="even" r:id="rId9"/>
      <w:footerReference w:type="default" r:id="rId10"/>
      <w:pgSz w:w="11906" w:h="16838"/>
      <w:pgMar w:top="993"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AA" w:rsidRDefault="009405AA" w:rsidP="001B0439">
      <w:r>
        <w:separator/>
      </w:r>
    </w:p>
  </w:endnote>
  <w:endnote w:type="continuationSeparator" w:id="0">
    <w:p w:rsidR="009405AA" w:rsidRDefault="009405AA" w:rsidP="001B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9" w:rsidRDefault="00A310C4" w:rsidP="008A50CE">
    <w:pPr>
      <w:pStyle w:val="Altbilgi"/>
      <w:framePr w:wrap="around" w:vAnchor="text" w:hAnchor="margin" w:xAlign="right" w:y="1"/>
      <w:rPr>
        <w:rStyle w:val="SayfaNumaras"/>
      </w:rPr>
    </w:pPr>
    <w:r>
      <w:rPr>
        <w:rStyle w:val="SayfaNumaras"/>
      </w:rPr>
      <w:fldChar w:fldCharType="begin"/>
    </w:r>
    <w:r w:rsidR="009E4B87">
      <w:rPr>
        <w:rStyle w:val="SayfaNumaras"/>
      </w:rPr>
      <w:instrText xml:space="preserve">PAGE  </w:instrText>
    </w:r>
    <w:r>
      <w:rPr>
        <w:rStyle w:val="SayfaNumaras"/>
      </w:rPr>
      <w:fldChar w:fldCharType="end"/>
    </w:r>
  </w:p>
  <w:p w:rsidR="00B65C59" w:rsidRDefault="009405AA" w:rsidP="00FE20C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9" w:rsidRDefault="00A310C4" w:rsidP="008A50CE">
    <w:pPr>
      <w:pStyle w:val="Altbilgi"/>
      <w:framePr w:wrap="around" w:vAnchor="text" w:hAnchor="margin" w:xAlign="right" w:y="1"/>
      <w:rPr>
        <w:rStyle w:val="SayfaNumaras"/>
      </w:rPr>
    </w:pPr>
    <w:r>
      <w:rPr>
        <w:rStyle w:val="SayfaNumaras"/>
      </w:rPr>
      <w:fldChar w:fldCharType="begin"/>
    </w:r>
    <w:r w:rsidR="009E4B87">
      <w:rPr>
        <w:rStyle w:val="SayfaNumaras"/>
      </w:rPr>
      <w:instrText xml:space="preserve">PAGE  </w:instrText>
    </w:r>
    <w:r>
      <w:rPr>
        <w:rStyle w:val="SayfaNumaras"/>
      </w:rPr>
      <w:fldChar w:fldCharType="separate"/>
    </w:r>
    <w:r w:rsidR="00A92D2C">
      <w:rPr>
        <w:rStyle w:val="SayfaNumaras"/>
        <w:noProof/>
      </w:rPr>
      <w:t>1</w:t>
    </w:r>
    <w:r>
      <w:rPr>
        <w:rStyle w:val="SayfaNumaras"/>
      </w:rPr>
      <w:fldChar w:fldCharType="end"/>
    </w:r>
  </w:p>
  <w:p w:rsidR="00B65C59" w:rsidRDefault="009405AA" w:rsidP="00FE20C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AA" w:rsidRDefault="009405AA" w:rsidP="001B0439">
      <w:r>
        <w:separator/>
      </w:r>
    </w:p>
  </w:footnote>
  <w:footnote w:type="continuationSeparator" w:id="0">
    <w:p w:rsidR="009405AA" w:rsidRDefault="009405AA" w:rsidP="001B0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24E0"/>
    <w:multiLevelType w:val="hybridMultilevel"/>
    <w:tmpl w:val="D63090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5A693790"/>
    <w:multiLevelType w:val="hybridMultilevel"/>
    <w:tmpl w:val="7700B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0F12A5"/>
    <w:multiLevelType w:val="hybridMultilevel"/>
    <w:tmpl w:val="ED0ED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1E3F9D"/>
    <w:multiLevelType w:val="hybridMultilevel"/>
    <w:tmpl w:val="622488D0"/>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nsid w:val="6BCC3A89"/>
    <w:multiLevelType w:val="hybridMultilevel"/>
    <w:tmpl w:val="437E87C2"/>
    <w:lvl w:ilvl="0" w:tplc="041F000F">
      <w:start w:val="1"/>
      <w:numFmt w:val="decimal"/>
      <w:lvlText w:val="%1."/>
      <w:lvlJc w:val="left"/>
      <w:pPr>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71786859"/>
    <w:multiLevelType w:val="hybridMultilevel"/>
    <w:tmpl w:val="53D804B4"/>
    <w:lvl w:ilvl="0" w:tplc="D4F2F1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87"/>
    <w:rsid w:val="00010E7C"/>
    <w:rsid w:val="0003533C"/>
    <w:rsid w:val="00055048"/>
    <w:rsid w:val="00075C6F"/>
    <w:rsid w:val="0009281F"/>
    <w:rsid w:val="00093112"/>
    <w:rsid w:val="00094B87"/>
    <w:rsid w:val="000A2775"/>
    <w:rsid w:val="000E3D7F"/>
    <w:rsid w:val="000E463D"/>
    <w:rsid w:val="00124682"/>
    <w:rsid w:val="00126453"/>
    <w:rsid w:val="00141107"/>
    <w:rsid w:val="00162273"/>
    <w:rsid w:val="0017265A"/>
    <w:rsid w:val="001806F9"/>
    <w:rsid w:val="001816C0"/>
    <w:rsid w:val="001840B5"/>
    <w:rsid w:val="00191FB0"/>
    <w:rsid w:val="001A195A"/>
    <w:rsid w:val="001B0439"/>
    <w:rsid w:val="001C6E02"/>
    <w:rsid w:val="001D47DA"/>
    <w:rsid w:val="001D4F4D"/>
    <w:rsid w:val="001E4705"/>
    <w:rsid w:val="001F1238"/>
    <w:rsid w:val="00207111"/>
    <w:rsid w:val="00214ED0"/>
    <w:rsid w:val="002162CC"/>
    <w:rsid w:val="002232B0"/>
    <w:rsid w:val="0022358A"/>
    <w:rsid w:val="00227ECE"/>
    <w:rsid w:val="00230B8E"/>
    <w:rsid w:val="0025608E"/>
    <w:rsid w:val="002A26F2"/>
    <w:rsid w:val="002A45D1"/>
    <w:rsid w:val="002B0330"/>
    <w:rsid w:val="002D1841"/>
    <w:rsid w:val="002D63A9"/>
    <w:rsid w:val="002E1BAF"/>
    <w:rsid w:val="002E71E5"/>
    <w:rsid w:val="003123FC"/>
    <w:rsid w:val="00343CA9"/>
    <w:rsid w:val="00351BEA"/>
    <w:rsid w:val="0035222F"/>
    <w:rsid w:val="00355520"/>
    <w:rsid w:val="00356065"/>
    <w:rsid w:val="00375AE3"/>
    <w:rsid w:val="0039144B"/>
    <w:rsid w:val="00397308"/>
    <w:rsid w:val="003D7096"/>
    <w:rsid w:val="003D7D46"/>
    <w:rsid w:val="003F00C6"/>
    <w:rsid w:val="003F31F4"/>
    <w:rsid w:val="00404AD0"/>
    <w:rsid w:val="00417561"/>
    <w:rsid w:val="00450D03"/>
    <w:rsid w:val="004737F1"/>
    <w:rsid w:val="0047534A"/>
    <w:rsid w:val="0049619C"/>
    <w:rsid w:val="004D2D13"/>
    <w:rsid w:val="004E1421"/>
    <w:rsid w:val="004F18EA"/>
    <w:rsid w:val="004F2762"/>
    <w:rsid w:val="004F2800"/>
    <w:rsid w:val="004F35FE"/>
    <w:rsid w:val="004F3985"/>
    <w:rsid w:val="004F5CA0"/>
    <w:rsid w:val="00501EF3"/>
    <w:rsid w:val="00531B3F"/>
    <w:rsid w:val="00535A4C"/>
    <w:rsid w:val="00546330"/>
    <w:rsid w:val="005815B8"/>
    <w:rsid w:val="00592FE7"/>
    <w:rsid w:val="005E3995"/>
    <w:rsid w:val="00602B5B"/>
    <w:rsid w:val="00604056"/>
    <w:rsid w:val="00651A7C"/>
    <w:rsid w:val="00660349"/>
    <w:rsid w:val="006653DF"/>
    <w:rsid w:val="006709D0"/>
    <w:rsid w:val="006833BB"/>
    <w:rsid w:val="006B01EA"/>
    <w:rsid w:val="006D569D"/>
    <w:rsid w:val="006E11F6"/>
    <w:rsid w:val="007025DF"/>
    <w:rsid w:val="00724CD9"/>
    <w:rsid w:val="007279A8"/>
    <w:rsid w:val="00752E39"/>
    <w:rsid w:val="007539A6"/>
    <w:rsid w:val="007541C4"/>
    <w:rsid w:val="0075782F"/>
    <w:rsid w:val="00767BC7"/>
    <w:rsid w:val="0077063F"/>
    <w:rsid w:val="007805E6"/>
    <w:rsid w:val="007C3ABE"/>
    <w:rsid w:val="008227C5"/>
    <w:rsid w:val="00823EC5"/>
    <w:rsid w:val="00824BBA"/>
    <w:rsid w:val="008421CC"/>
    <w:rsid w:val="0086101F"/>
    <w:rsid w:val="00861A4B"/>
    <w:rsid w:val="00863D4B"/>
    <w:rsid w:val="008672E4"/>
    <w:rsid w:val="0087341C"/>
    <w:rsid w:val="00897E66"/>
    <w:rsid w:val="008C2100"/>
    <w:rsid w:val="008D4266"/>
    <w:rsid w:val="008D4A83"/>
    <w:rsid w:val="008D62BA"/>
    <w:rsid w:val="008D71D0"/>
    <w:rsid w:val="0090756C"/>
    <w:rsid w:val="00934637"/>
    <w:rsid w:val="009405AA"/>
    <w:rsid w:val="0094362C"/>
    <w:rsid w:val="00961208"/>
    <w:rsid w:val="0096277A"/>
    <w:rsid w:val="00963871"/>
    <w:rsid w:val="00966B20"/>
    <w:rsid w:val="009738D6"/>
    <w:rsid w:val="00991415"/>
    <w:rsid w:val="00992C1E"/>
    <w:rsid w:val="009A6DF7"/>
    <w:rsid w:val="009C23CB"/>
    <w:rsid w:val="009E4B87"/>
    <w:rsid w:val="00A027DE"/>
    <w:rsid w:val="00A310C4"/>
    <w:rsid w:val="00A35D8B"/>
    <w:rsid w:val="00A363E4"/>
    <w:rsid w:val="00A76DAF"/>
    <w:rsid w:val="00A92D2C"/>
    <w:rsid w:val="00AA0AB6"/>
    <w:rsid w:val="00AA12F5"/>
    <w:rsid w:val="00AA422F"/>
    <w:rsid w:val="00AA65E5"/>
    <w:rsid w:val="00AB0B4C"/>
    <w:rsid w:val="00AD28AB"/>
    <w:rsid w:val="00AE3DEC"/>
    <w:rsid w:val="00AF6FB6"/>
    <w:rsid w:val="00B11E1C"/>
    <w:rsid w:val="00B208D3"/>
    <w:rsid w:val="00B44494"/>
    <w:rsid w:val="00B607E6"/>
    <w:rsid w:val="00B67DE2"/>
    <w:rsid w:val="00B80AE2"/>
    <w:rsid w:val="00B944D3"/>
    <w:rsid w:val="00B95F46"/>
    <w:rsid w:val="00B9782C"/>
    <w:rsid w:val="00BA5E6E"/>
    <w:rsid w:val="00BB4CB7"/>
    <w:rsid w:val="00BD2EE4"/>
    <w:rsid w:val="00BE6356"/>
    <w:rsid w:val="00C03141"/>
    <w:rsid w:val="00C3220A"/>
    <w:rsid w:val="00C70D5A"/>
    <w:rsid w:val="00C80277"/>
    <w:rsid w:val="00C91097"/>
    <w:rsid w:val="00C94929"/>
    <w:rsid w:val="00CB5D4B"/>
    <w:rsid w:val="00CD302F"/>
    <w:rsid w:val="00CD3DF9"/>
    <w:rsid w:val="00CE345A"/>
    <w:rsid w:val="00D05CDF"/>
    <w:rsid w:val="00D227D2"/>
    <w:rsid w:val="00D23F9A"/>
    <w:rsid w:val="00D24B49"/>
    <w:rsid w:val="00D650A6"/>
    <w:rsid w:val="00D73192"/>
    <w:rsid w:val="00D85317"/>
    <w:rsid w:val="00DA0B75"/>
    <w:rsid w:val="00DD1F4A"/>
    <w:rsid w:val="00DD42B7"/>
    <w:rsid w:val="00DE5239"/>
    <w:rsid w:val="00DF16D1"/>
    <w:rsid w:val="00E11EA5"/>
    <w:rsid w:val="00E126FB"/>
    <w:rsid w:val="00E62C80"/>
    <w:rsid w:val="00E7500A"/>
    <w:rsid w:val="00E93774"/>
    <w:rsid w:val="00E95B4C"/>
    <w:rsid w:val="00EC161D"/>
    <w:rsid w:val="00F05231"/>
    <w:rsid w:val="00F140FF"/>
    <w:rsid w:val="00F25DAC"/>
    <w:rsid w:val="00F31132"/>
    <w:rsid w:val="00F44C07"/>
    <w:rsid w:val="00F462F2"/>
    <w:rsid w:val="00F61860"/>
    <w:rsid w:val="00F771CF"/>
    <w:rsid w:val="00FB1061"/>
    <w:rsid w:val="00FC48F1"/>
    <w:rsid w:val="00FD3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87"/>
    <w:pPr>
      <w:spacing w:after="0" w:line="240" w:lineRule="auto"/>
    </w:pPr>
    <w:rPr>
      <w:rFonts w:ascii="Times New Roman" w:eastAsia="Times New Roman" w:hAnsi="Times New Roman" w:cs="Times New Roman"/>
      <w:sz w:val="24"/>
      <w:szCs w:val="24"/>
      <w:lang w:eastAsia="tr-TR"/>
    </w:rPr>
  </w:style>
  <w:style w:type="paragraph" w:styleId="Balk9">
    <w:name w:val="heading 9"/>
    <w:basedOn w:val="Normal"/>
    <w:next w:val="Normal"/>
    <w:link w:val="Balk9Char"/>
    <w:qFormat/>
    <w:rsid w:val="009E4B87"/>
    <w:pPr>
      <w:keepNext/>
      <w:jc w:val="both"/>
      <w:outlineLvl w:val="8"/>
    </w:pPr>
    <w:rPr>
      <w:b/>
      <w:sz w:val="18"/>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9E4B87"/>
    <w:rPr>
      <w:rFonts w:ascii="Times New Roman" w:eastAsia="Times New Roman" w:hAnsi="Times New Roman" w:cs="Times New Roman"/>
      <w:b/>
      <w:sz w:val="18"/>
      <w:szCs w:val="20"/>
      <w:u w:val="single"/>
      <w:lang w:val="en-US" w:eastAsia="tr-TR"/>
    </w:rPr>
  </w:style>
  <w:style w:type="paragraph" w:styleId="Altbilgi">
    <w:name w:val="footer"/>
    <w:basedOn w:val="Normal"/>
    <w:link w:val="AltbilgiChar"/>
    <w:rsid w:val="009E4B87"/>
    <w:pPr>
      <w:tabs>
        <w:tab w:val="center" w:pos="4536"/>
        <w:tab w:val="right" w:pos="9072"/>
      </w:tabs>
    </w:pPr>
  </w:style>
  <w:style w:type="character" w:customStyle="1" w:styleId="AltbilgiChar">
    <w:name w:val="Altbilgi Char"/>
    <w:basedOn w:val="VarsaylanParagrafYazTipi"/>
    <w:link w:val="Altbilgi"/>
    <w:rsid w:val="009E4B87"/>
    <w:rPr>
      <w:rFonts w:ascii="Times New Roman" w:eastAsia="Times New Roman" w:hAnsi="Times New Roman" w:cs="Times New Roman"/>
      <w:sz w:val="24"/>
      <w:szCs w:val="24"/>
      <w:lang w:eastAsia="tr-TR"/>
    </w:rPr>
  </w:style>
  <w:style w:type="character" w:styleId="SayfaNumaras">
    <w:name w:val="page number"/>
    <w:basedOn w:val="VarsaylanParagrafYazTipi"/>
    <w:rsid w:val="009E4B87"/>
  </w:style>
  <w:style w:type="character" w:styleId="Kpr">
    <w:name w:val="Hyperlink"/>
    <w:rsid w:val="009E4B87"/>
    <w:rPr>
      <w:color w:val="0000FF"/>
      <w:u w:val="single"/>
    </w:rPr>
  </w:style>
  <w:style w:type="character" w:styleId="Gl">
    <w:name w:val="Strong"/>
    <w:qFormat/>
    <w:rsid w:val="009E4B87"/>
    <w:rPr>
      <w:b/>
      <w:bCs/>
    </w:rPr>
  </w:style>
  <w:style w:type="paragraph" w:styleId="ListeParagraf">
    <w:name w:val="List Paragraph"/>
    <w:basedOn w:val="Normal"/>
    <w:uiPriority w:val="34"/>
    <w:qFormat/>
    <w:rsid w:val="009E4B87"/>
    <w:pPr>
      <w:ind w:left="720"/>
      <w:contextualSpacing/>
    </w:pPr>
  </w:style>
  <w:style w:type="paragraph" w:customStyle="1" w:styleId="msolistparagraph0">
    <w:name w:val="msolistparagraph"/>
    <w:basedOn w:val="Normal"/>
    <w:uiPriority w:val="99"/>
    <w:rsid w:val="009E4B87"/>
    <w:pPr>
      <w:ind w:left="720"/>
      <w:contextualSpacing/>
    </w:pPr>
  </w:style>
  <w:style w:type="paragraph" w:styleId="AralkYok">
    <w:name w:val="No Spacing"/>
    <w:uiPriority w:val="1"/>
    <w:qFormat/>
    <w:rsid w:val="00F61860"/>
    <w:pPr>
      <w:spacing w:after="0" w:line="240" w:lineRule="auto"/>
    </w:pPr>
    <w:rPr>
      <w:rFonts w:ascii="Calibri" w:eastAsia="Calibri" w:hAnsi="Calibri" w:cs="Times New Roman"/>
    </w:rPr>
  </w:style>
  <w:style w:type="table" w:styleId="TabloKlavuzu">
    <w:name w:val="Table Grid"/>
    <w:basedOn w:val="NormalTablo"/>
    <w:uiPriority w:val="59"/>
    <w:rsid w:val="0072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1726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87"/>
    <w:pPr>
      <w:spacing w:after="0" w:line="240" w:lineRule="auto"/>
    </w:pPr>
    <w:rPr>
      <w:rFonts w:ascii="Times New Roman" w:eastAsia="Times New Roman" w:hAnsi="Times New Roman" w:cs="Times New Roman"/>
      <w:sz w:val="24"/>
      <w:szCs w:val="24"/>
      <w:lang w:eastAsia="tr-TR"/>
    </w:rPr>
  </w:style>
  <w:style w:type="paragraph" w:styleId="Balk9">
    <w:name w:val="heading 9"/>
    <w:basedOn w:val="Normal"/>
    <w:next w:val="Normal"/>
    <w:link w:val="Balk9Char"/>
    <w:qFormat/>
    <w:rsid w:val="009E4B87"/>
    <w:pPr>
      <w:keepNext/>
      <w:jc w:val="both"/>
      <w:outlineLvl w:val="8"/>
    </w:pPr>
    <w:rPr>
      <w:b/>
      <w:sz w:val="18"/>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9E4B87"/>
    <w:rPr>
      <w:rFonts w:ascii="Times New Roman" w:eastAsia="Times New Roman" w:hAnsi="Times New Roman" w:cs="Times New Roman"/>
      <w:b/>
      <w:sz w:val="18"/>
      <w:szCs w:val="20"/>
      <w:u w:val="single"/>
      <w:lang w:val="en-US" w:eastAsia="tr-TR"/>
    </w:rPr>
  </w:style>
  <w:style w:type="paragraph" w:styleId="Altbilgi">
    <w:name w:val="footer"/>
    <w:basedOn w:val="Normal"/>
    <w:link w:val="AltbilgiChar"/>
    <w:rsid w:val="009E4B87"/>
    <w:pPr>
      <w:tabs>
        <w:tab w:val="center" w:pos="4536"/>
        <w:tab w:val="right" w:pos="9072"/>
      </w:tabs>
    </w:pPr>
  </w:style>
  <w:style w:type="character" w:customStyle="1" w:styleId="AltbilgiChar">
    <w:name w:val="Altbilgi Char"/>
    <w:basedOn w:val="VarsaylanParagrafYazTipi"/>
    <w:link w:val="Altbilgi"/>
    <w:rsid w:val="009E4B87"/>
    <w:rPr>
      <w:rFonts w:ascii="Times New Roman" w:eastAsia="Times New Roman" w:hAnsi="Times New Roman" w:cs="Times New Roman"/>
      <w:sz w:val="24"/>
      <w:szCs w:val="24"/>
      <w:lang w:eastAsia="tr-TR"/>
    </w:rPr>
  </w:style>
  <w:style w:type="character" w:styleId="SayfaNumaras">
    <w:name w:val="page number"/>
    <w:basedOn w:val="VarsaylanParagrafYazTipi"/>
    <w:rsid w:val="009E4B87"/>
  </w:style>
  <w:style w:type="character" w:styleId="Kpr">
    <w:name w:val="Hyperlink"/>
    <w:rsid w:val="009E4B87"/>
    <w:rPr>
      <w:color w:val="0000FF"/>
      <w:u w:val="single"/>
    </w:rPr>
  </w:style>
  <w:style w:type="character" w:styleId="Gl">
    <w:name w:val="Strong"/>
    <w:qFormat/>
    <w:rsid w:val="009E4B87"/>
    <w:rPr>
      <w:b/>
      <w:bCs/>
    </w:rPr>
  </w:style>
  <w:style w:type="paragraph" w:styleId="ListeParagraf">
    <w:name w:val="List Paragraph"/>
    <w:basedOn w:val="Normal"/>
    <w:uiPriority w:val="34"/>
    <w:qFormat/>
    <w:rsid w:val="009E4B87"/>
    <w:pPr>
      <w:ind w:left="720"/>
      <w:contextualSpacing/>
    </w:pPr>
  </w:style>
  <w:style w:type="paragraph" w:customStyle="1" w:styleId="msolistparagraph0">
    <w:name w:val="msolistparagraph"/>
    <w:basedOn w:val="Normal"/>
    <w:uiPriority w:val="99"/>
    <w:rsid w:val="009E4B87"/>
    <w:pPr>
      <w:ind w:left="720"/>
      <w:contextualSpacing/>
    </w:pPr>
  </w:style>
  <w:style w:type="paragraph" w:styleId="AralkYok">
    <w:name w:val="No Spacing"/>
    <w:uiPriority w:val="1"/>
    <w:qFormat/>
    <w:rsid w:val="00F61860"/>
    <w:pPr>
      <w:spacing w:after="0" w:line="240" w:lineRule="auto"/>
    </w:pPr>
    <w:rPr>
      <w:rFonts w:ascii="Calibri" w:eastAsia="Calibri" w:hAnsi="Calibri" w:cs="Times New Roman"/>
    </w:rPr>
  </w:style>
  <w:style w:type="table" w:styleId="TabloKlavuzu">
    <w:name w:val="Table Grid"/>
    <w:basedOn w:val="NormalTablo"/>
    <w:uiPriority w:val="59"/>
    <w:rsid w:val="0072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172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2638">
      <w:bodyDiv w:val="1"/>
      <w:marLeft w:val="0"/>
      <w:marRight w:val="0"/>
      <w:marTop w:val="0"/>
      <w:marBottom w:val="0"/>
      <w:divBdr>
        <w:top w:val="none" w:sz="0" w:space="0" w:color="auto"/>
        <w:left w:val="none" w:sz="0" w:space="0" w:color="auto"/>
        <w:bottom w:val="none" w:sz="0" w:space="0" w:color="auto"/>
        <w:right w:val="none" w:sz="0" w:space="0" w:color="auto"/>
      </w:divBdr>
    </w:div>
    <w:div w:id="489061041">
      <w:bodyDiv w:val="1"/>
      <w:marLeft w:val="0"/>
      <w:marRight w:val="0"/>
      <w:marTop w:val="0"/>
      <w:marBottom w:val="0"/>
      <w:divBdr>
        <w:top w:val="none" w:sz="0" w:space="0" w:color="auto"/>
        <w:left w:val="none" w:sz="0" w:space="0" w:color="auto"/>
        <w:bottom w:val="none" w:sz="0" w:space="0" w:color="auto"/>
        <w:right w:val="none" w:sz="0" w:space="0" w:color="auto"/>
      </w:divBdr>
    </w:div>
    <w:div w:id="11820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B863-F645-4F31-BB97-876B84E9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turgay</cp:lastModifiedBy>
  <cp:revision>2</cp:revision>
  <cp:lastPrinted>2016-05-24T12:01:00Z</cp:lastPrinted>
  <dcterms:created xsi:type="dcterms:W3CDTF">2016-07-10T16:11:00Z</dcterms:created>
  <dcterms:modified xsi:type="dcterms:W3CDTF">2016-07-10T16:11:00Z</dcterms:modified>
</cp:coreProperties>
</file>